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475B4" w14:textId="08CBBF53" w:rsidR="00794F34" w:rsidRDefault="00B82F90" w:rsidP="00B82F90">
      <w:pPr>
        <w:pStyle w:val="Title"/>
      </w:pPr>
      <w:r>
        <w:tab/>
      </w:r>
      <w:r w:rsidR="00230A0C">
        <w:t>OUR TREATMENT</w:t>
      </w:r>
    </w:p>
    <w:p w14:paraId="2F647367" w14:textId="77777777" w:rsidR="00C3436D" w:rsidRPr="00C3436D" w:rsidRDefault="00C3436D" w:rsidP="00C3436D"/>
    <w:p w14:paraId="3BABF762" w14:textId="77777777" w:rsidR="00B82F90" w:rsidRDefault="00C3436D" w:rsidP="00C3436D">
      <w:pPr>
        <w:pStyle w:val="ListParagraph"/>
        <w:numPr>
          <w:ilvl w:val="0"/>
          <w:numId w:val="7"/>
        </w:numPr>
      </w:pPr>
      <w:r>
        <w:t>DETOX</w:t>
      </w:r>
    </w:p>
    <w:p w14:paraId="4F3E3096" w14:textId="77777777" w:rsidR="00FE34BB" w:rsidRDefault="00FE34BB" w:rsidP="00B82F90">
      <w:r>
        <w:t xml:space="preserve">"Detox" (short for </w:t>
      </w:r>
      <w:r>
        <w:rPr>
          <w:rStyle w:val="Emphasis"/>
        </w:rPr>
        <w:t>detoxification</w:t>
      </w:r>
      <w:r>
        <w:t>) generally refers to the process of removing toxins from the body.</w:t>
      </w:r>
    </w:p>
    <w:p w14:paraId="1FDAB6FF" w14:textId="77777777" w:rsidR="00B82F90" w:rsidRPr="00B82F90" w:rsidRDefault="00B82F90" w:rsidP="00B82F9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82F90">
        <w:rPr>
          <w:rFonts w:ascii="Times New Roman" w:eastAsia="Times New Roman" w:hAnsi="Times New Roman" w:cs="Times New Roman"/>
          <w:b/>
          <w:bCs/>
          <w:sz w:val="27"/>
          <w:szCs w:val="27"/>
          <w:lang w:eastAsia="en-IN"/>
        </w:rPr>
        <w:t>1. Medical Detox</w:t>
      </w:r>
    </w:p>
    <w:p w14:paraId="24AB1993" w14:textId="77777777" w:rsidR="00B82F90" w:rsidRPr="00B82F90" w:rsidRDefault="00B82F90" w:rsidP="00B82F90">
      <w:p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 xml:space="preserve">In a </w:t>
      </w:r>
      <w:r w:rsidRPr="00B82F90">
        <w:rPr>
          <w:rFonts w:ascii="Times New Roman" w:eastAsia="Times New Roman" w:hAnsi="Times New Roman" w:cs="Times New Roman"/>
          <w:b/>
          <w:bCs/>
          <w:sz w:val="24"/>
          <w:szCs w:val="24"/>
          <w:lang w:eastAsia="en-IN"/>
        </w:rPr>
        <w:t>medical context</w:t>
      </w:r>
      <w:r w:rsidRPr="00B82F90">
        <w:rPr>
          <w:rFonts w:ascii="Times New Roman" w:eastAsia="Times New Roman" w:hAnsi="Times New Roman" w:cs="Times New Roman"/>
          <w:sz w:val="24"/>
          <w:szCs w:val="24"/>
          <w:lang w:eastAsia="en-IN"/>
        </w:rPr>
        <w:t>, detox usually refers to the supervised process of clearing drugs, alcohol, or poisons from the body, especially during substance withdrawal. It's often the first step in addiction treatment and may involve medications and close monitoring.</w:t>
      </w:r>
    </w:p>
    <w:p w14:paraId="5300D413" w14:textId="77777777" w:rsidR="00B82F90" w:rsidRPr="00B82F90" w:rsidRDefault="00B82F90" w:rsidP="00B82F9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82F90">
        <w:rPr>
          <w:rFonts w:ascii="Times New Roman" w:eastAsia="Times New Roman" w:hAnsi="Times New Roman" w:cs="Times New Roman"/>
          <w:b/>
          <w:bCs/>
          <w:sz w:val="27"/>
          <w:szCs w:val="27"/>
          <w:lang w:eastAsia="en-IN"/>
        </w:rPr>
        <w:t>2. Diet &amp; Wellness Detox</w:t>
      </w:r>
    </w:p>
    <w:p w14:paraId="61D4B52B" w14:textId="77777777" w:rsidR="00B82F90" w:rsidRPr="00B82F90" w:rsidRDefault="00B82F90" w:rsidP="00B82F90">
      <w:p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 xml:space="preserve">In </w:t>
      </w:r>
      <w:r w:rsidRPr="00B82F90">
        <w:rPr>
          <w:rFonts w:ascii="Times New Roman" w:eastAsia="Times New Roman" w:hAnsi="Times New Roman" w:cs="Times New Roman"/>
          <w:b/>
          <w:bCs/>
          <w:sz w:val="24"/>
          <w:szCs w:val="24"/>
          <w:lang w:eastAsia="en-IN"/>
        </w:rPr>
        <w:t>health and wellness</w:t>
      </w:r>
      <w:r w:rsidRPr="00B82F90">
        <w:rPr>
          <w:rFonts w:ascii="Times New Roman" w:eastAsia="Times New Roman" w:hAnsi="Times New Roman" w:cs="Times New Roman"/>
          <w:sz w:val="24"/>
          <w:szCs w:val="24"/>
          <w:lang w:eastAsia="en-IN"/>
        </w:rPr>
        <w:t>, "detox" often refers to short-term diets or regimens (like juice cleanses, fasting, or using herbal supplements) that claim to:</w:t>
      </w:r>
    </w:p>
    <w:p w14:paraId="38370B69" w14:textId="77777777" w:rsidR="00B82F90" w:rsidRPr="00B82F90" w:rsidRDefault="00B82F90" w:rsidP="00B82F9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Eliminate toxins from the body</w:t>
      </w:r>
    </w:p>
    <w:p w14:paraId="32BD9E5A" w14:textId="77777777" w:rsidR="00B82F90" w:rsidRPr="00B82F90" w:rsidRDefault="00B82F90" w:rsidP="00B82F9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Improve digestion</w:t>
      </w:r>
    </w:p>
    <w:p w14:paraId="2F70A90E" w14:textId="77777777" w:rsidR="00B82F90" w:rsidRPr="00B82F90" w:rsidRDefault="00B82F90" w:rsidP="00B82F9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Boost energy or support weight loss</w:t>
      </w:r>
    </w:p>
    <w:p w14:paraId="10124712" w14:textId="77777777" w:rsidR="00B82F90" w:rsidRPr="00B82F90" w:rsidRDefault="00B82F90" w:rsidP="00B82F90">
      <w:p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 xml:space="preserve">However, </w:t>
      </w:r>
      <w:r w:rsidRPr="00B82F90">
        <w:rPr>
          <w:rFonts w:ascii="Times New Roman" w:eastAsia="Times New Roman" w:hAnsi="Times New Roman" w:cs="Times New Roman"/>
          <w:b/>
          <w:bCs/>
          <w:sz w:val="24"/>
          <w:szCs w:val="24"/>
          <w:lang w:eastAsia="en-IN"/>
        </w:rPr>
        <w:t>scientific evidence for most wellness detoxes is limited</w:t>
      </w:r>
      <w:r w:rsidRPr="00B82F90">
        <w:rPr>
          <w:rFonts w:ascii="Times New Roman" w:eastAsia="Times New Roman" w:hAnsi="Times New Roman" w:cs="Times New Roman"/>
          <w:sz w:val="24"/>
          <w:szCs w:val="24"/>
          <w:lang w:eastAsia="en-IN"/>
        </w:rPr>
        <w:t xml:space="preserve">, and the body already has natural detox systems — mainly the </w:t>
      </w:r>
      <w:r w:rsidRPr="00B82F90">
        <w:rPr>
          <w:rFonts w:ascii="Times New Roman" w:eastAsia="Times New Roman" w:hAnsi="Times New Roman" w:cs="Times New Roman"/>
          <w:b/>
          <w:bCs/>
          <w:sz w:val="24"/>
          <w:szCs w:val="24"/>
          <w:lang w:eastAsia="en-IN"/>
        </w:rPr>
        <w:t>liver, kidneys, lungs, and skin</w:t>
      </w:r>
      <w:r w:rsidRPr="00B82F90">
        <w:rPr>
          <w:rFonts w:ascii="Times New Roman" w:eastAsia="Times New Roman" w:hAnsi="Times New Roman" w:cs="Times New Roman"/>
          <w:sz w:val="24"/>
          <w:szCs w:val="24"/>
          <w:lang w:eastAsia="en-IN"/>
        </w:rPr>
        <w:t>.</w:t>
      </w:r>
    </w:p>
    <w:p w14:paraId="283D2DDF" w14:textId="77777777" w:rsidR="00B82F90" w:rsidRPr="00B82F90" w:rsidRDefault="00B82F90" w:rsidP="00B82F9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82F90">
        <w:rPr>
          <w:rFonts w:ascii="Times New Roman" w:eastAsia="Times New Roman" w:hAnsi="Times New Roman" w:cs="Times New Roman"/>
          <w:b/>
          <w:bCs/>
          <w:sz w:val="27"/>
          <w:szCs w:val="27"/>
          <w:lang w:eastAsia="en-IN"/>
        </w:rPr>
        <w:t>3. Digital Detox</w:t>
      </w:r>
    </w:p>
    <w:p w14:paraId="4E157D8E" w14:textId="77777777" w:rsidR="00B82F90" w:rsidRPr="00B82F90" w:rsidRDefault="00B82F90" w:rsidP="00B82F90">
      <w:pPr>
        <w:spacing w:before="100" w:beforeAutospacing="1" w:after="100" w:afterAutospacing="1" w:line="240" w:lineRule="auto"/>
        <w:rPr>
          <w:rFonts w:ascii="Times New Roman" w:eastAsia="Times New Roman" w:hAnsi="Times New Roman" w:cs="Times New Roman"/>
          <w:sz w:val="24"/>
          <w:szCs w:val="24"/>
          <w:lang w:eastAsia="en-IN"/>
        </w:rPr>
      </w:pPr>
      <w:r w:rsidRPr="00B82F90">
        <w:rPr>
          <w:rFonts w:ascii="Times New Roman" w:eastAsia="Times New Roman" w:hAnsi="Times New Roman" w:cs="Times New Roman"/>
          <w:sz w:val="24"/>
          <w:szCs w:val="24"/>
          <w:lang w:eastAsia="en-IN"/>
        </w:rPr>
        <w:t xml:space="preserve">This refers to </w:t>
      </w:r>
      <w:r w:rsidRPr="00B82F90">
        <w:rPr>
          <w:rFonts w:ascii="Times New Roman" w:eastAsia="Times New Roman" w:hAnsi="Times New Roman" w:cs="Times New Roman"/>
          <w:b/>
          <w:bCs/>
          <w:sz w:val="24"/>
          <w:szCs w:val="24"/>
          <w:lang w:eastAsia="en-IN"/>
        </w:rPr>
        <w:t>taking a break from technology</w:t>
      </w:r>
      <w:r w:rsidRPr="00B82F90">
        <w:rPr>
          <w:rFonts w:ascii="Times New Roman" w:eastAsia="Times New Roman" w:hAnsi="Times New Roman" w:cs="Times New Roman"/>
          <w:sz w:val="24"/>
          <w:szCs w:val="24"/>
          <w:lang w:eastAsia="en-IN"/>
        </w:rPr>
        <w:t>, especially smartphones, computers, or social media, to reduce stress and improve mental health.</w:t>
      </w:r>
    </w:p>
    <w:p w14:paraId="297E9D9C" w14:textId="77777777" w:rsidR="00FE34BB" w:rsidRPr="00FE34BB" w:rsidRDefault="00FE34BB" w:rsidP="00FE34BB">
      <w:p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b/>
          <w:bCs/>
          <w:sz w:val="24"/>
          <w:szCs w:val="24"/>
          <w:lang w:eastAsia="en-IN"/>
        </w:rPr>
        <w:t xml:space="preserve">Detox treatment in </w:t>
      </w:r>
      <w:r>
        <w:rPr>
          <w:rFonts w:ascii="Times New Roman" w:eastAsia="Times New Roman" w:hAnsi="Times New Roman" w:cs="Times New Roman"/>
          <w:b/>
          <w:bCs/>
          <w:sz w:val="24"/>
          <w:szCs w:val="24"/>
          <w:lang w:eastAsia="en-IN"/>
        </w:rPr>
        <w:t>PURNAVAS</w:t>
      </w:r>
      <w:r w:rsidRPr="00FE34BB">
        <w:rPr>
          <w:rFonts w:ascii="Times New Roman" w:eastAsia="Times New Roman" w:hAnsi="Times New Roman" w:cs="Times New Roman"/>
          <w:sz w:val="24"/>
          <w:szCs w:val="24"/>
          <w:lang w:eastAsia="en-IN"/>
        </w:rPr>
        <w:t xml:space="preserve"> is the initial phase of recovery for individuals struggling with substance use. Its primary goal is to safely manage withdrawal symptoms when someone stops taking drugs or alcohol. Here's a general overview of how detox is handled in a rehab setting:</w:t>
      </w:r>
    </w:p>
    <w:p w14:paraId="79712829" w14:textId="77777777" w:rsidR="00FE34BB" w:rsidRPr="00FE34BB" w:rsidRDefault="00FE34BB" w:rsidP="00FE34BB">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FE34BB">
        <w:rPr>
          <w:rFonts w:ascii="Times New Roman" w:eastAsia="Times New Roman" w:hAnsi="Times New Roman" w:cs="Times New Roman"/>
          <w:b/>
          <w:bCs/>
          <w:sz w:val="27"/>
          <w:szCs w:val="27"/>
          <w:lang w:eastAsia="en-IN"/>
        </w:rPr>
        <w:t>1. Assessment and Evaluation</w:t>
      </w:r>
    </w:p>
    <w:p w14:paraId="051E9978" w14:textId="77777777" w:rsidR="00FE34BB" w:rsidRPr="00FE34BB" w:rsidRDefault="00FE34BB" w:rsidP="00FE34BB">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b/>
          <w:bCs/>
          <w:sz w:val="24"/>
          <w:szCs w:val="24"/>
          <w:lang w:eastAsia="en-IN"/>
        </w:rPr>
        <w:t>Medical and psychological evaluation</w:t>
      </w:r>
      <w:r w:rsidRPr="00FE34BB">
        <w:rPr>
          <w:rFonts w:ascii="Times New Roman" w:eastAsia="Times New Roman" w:hAnsi="Times New Roman" w:cs="Times New Roman"/>
          <w:sz w:val="24"/>
          <w:szCs w:val="24"/>
          <w:lang w:eastAsia="en-IN"/>
        </w:rPr>
        <w:t xml:space="preserve"> to understand the type of substances used, duration, dosage, and any co-occurring disorders.</w:t>
      </w:r>
    </w:p>
    <w:p w14:paraId="01F24BB7" w14:textId="77777777" w:rsidR="00FE34BB" w:rsidRPr="00FE34BB" w:rsidRDefault="00FE34BB" w:rsidP="00FE34BB">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Helps determine the </w:t>
      </w:r>
      <w:r w:rsidRPr="00FE34BB">
        <w:rPr>
          <w:rFonts w:ascii="Times New Roman" w:eastAsia="Times New Roman" w:hAnsi="Times New Roman" w:cs="Times New Roman"/>
          <w:b/>
          <w:bCs/>
          <w:sz w:val="24"/>
          <w:szCs w:val="24"/>
          <w:lang w:eastAsia="en-IN"/>
        </w:rPr>
        <w:t>appropriate detox protocol</w:t>
      </w:r>
      <w:r w:rsidRPr="00FE34BB">
        <w:rPr>
          <w:rFonts w:ascii="Times New Roman" w:eastAsia="Times New Roman" w:hAnsi="Times New Roman" w:cs="Times New Roman"/>
          <w:sz w:val="24"/>
          <w:szCs w:val="24"/>
          <w:lang w:eastAsia="en-IN"/>
        </w:rPr>
        <w:t>.</w:t>
      </w:r>
    </w:p>
    <w:p w14:paraId="474F6B05" w14:textId="77777777" w:rsidR="00FE34BB" w:rsidRPr="00FE34BB" w:rsidRDefault="00FE34BB" w:rsidP="00FE34BB">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FE34BB">
        <w:rPr>
          <w:rFonts w:ascii="Times New Roman" w:eastAsia="Times New Roman" w:hAnsi="Times New Roman" w:cs="Times New Roman"/>
          <w:b/>
          <w:bCs/>
          <w:sz w:val="27"/>
          <w:szCs w:val="27"/>
          <w:lang w:eastAsia="en-IN"/>
        </w:rPr>
        <w:t>2. Stabilization</w:t>
      </w:r>
    </w:p>
    <w:p w14:paraId="4CC979DB" w14:textId="77777777" w:rsidR="00FE34BB" w:rsidRPr="00FE34BB" w:rsidRDefault="00FE34BB" w:rsidP="00FE34BB">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b/>
          <w:bCs/>
          <w:sz w:val="24"/>
          <w:szCs w:val="24"/>
          <w:lang w:eastAsia="en-IN"/>
        </w:rPr>
        <w:t>Medically supervised detox</w:t>
      </w:r>
      <w:r w:rsidRPr="00FE34BB">
        <w:rPr>
          <w:rFonts w:ascii="Times New Roman" w:eastAsia="Times New Roman" w:hAnsi="Times New Roman" w:cs="Times New Roman"/>
          <w:sz w:val="24"/>
          <w:szCs w:val="24"/>
          <w:lang w:eastAsia="en-IN"/>
        </w:rPr>
        <w:t xml:space="preserve"> ensures safety during withdrawal.</w:t>
      </w:r>
    </w:p>
    <w:p w14:paraId="6854ABA2" w14:textId="77777777" w:rsidR="00FE34BB" w:rsidRPr="00FE34BB" w:rsidRDefault="00FE34BB" w:rsidP="00FE34BB">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May involve </w:t>
      </w:r>
      <w:r w:rsidRPr="00FE34BB">
        <w:rPr>
          <w:rFonts w:ascii="Times New Roman" w:eastAsia="Times New Roman" w:hAnsi="Times New Roman" w:cs="Times New Roman"/>
          <w:b/>
          <w:bCs/>
          <w:sz w:val="24"/>
          <w:szCs w:val="24"/>
          <w:lang w:eastAsia="en-IN"/>
        </w:rPr>
        <w:t>medications</w:t>
      </w:r>
      <w:r w:rsidRPr="00FE34BB">
        <w:rPr>
          <w:rFonts w:ascii="Times New Roman" w:eastAsia="Times New Roman" w:hAnsi="Times New Roman" w:cs="Times New Roman"/>
          <w:sz w:val="24"/>
          <w:szCs w:val="24"/>
          <w:lang w:eastAsia="en-IN"/>
        </w:rPr>
        <w:t xml:space="preserve"> to reduce withdrawal symptoms (e.g., benzodiazepines for alcohol withdrawal, methadone or buprenorphine for opioids).</w:t>
      </w:r>
    </w:p>
    <w:p w14:paraId="13496755" w14:textId="77777777" w:rsidR="00FE34BB" w:rsidRPr="00FE34BB" w:rsidRDefault="00FE34BB" w:rsidP="00FE34BB">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b/>
          <w:bCs/>
          <w:sz w:val="24"/>
          <w:szCs w:val="24"/>
          <w:lang w:eastAsia="en-IN"/>
        </w:rPr>
        <w:t>Monitoring vital signs</w:t>
      </w:r>
      <w:r w:rsidRPr="00FE34BB">
        <w:rPr>
          <w:rFonts w:ascii="Times New Roman" w:eastAsia="Times New Roman" w:hAnsi="Times New Roman" w:cs="Times New Roman"/>
          <w:sz w:val="24"/>
          <w:szCs w:val="24"/>
          <w:lang w:eastAsia="en-IN"/>
        </w:rPr>
        <w:t xml:space="preserve"> like heart rate, blood pressure, and temperature.</w:t>
      </w:r>
    </w:p>
    <w:p w14:paraId="020DD690" w14:textId="77777777" w:rsidR="00FE34BB" w:rsidRPr="00FE34BB" w:rsidRDefault="00FE34BB" w:rsidP="00FE34BB">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Nutritional support and IV fluids if needed.</w:t>
      </w:r>
    </w:p>
    <w:p w14:paraId="67ED0C01" w14:textId="77777777" w:rsidR="00FE34BB" w:rsidRPr="00FE34BB" w:rsidRDefault="00FE34BB" w:rsidP="00FE34BB">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FE34BB">
        <w:rPr>
          <w:rFonts w:ascii="Times New Roman" w:eastAsia="Times New Roman" w:hAnsi="Times New Roman" w:cs="Times New Roman"/>
          <w:b/>
          <w:bCs/>
          <w:sz w:val="27"/>
          <w:szCs w:val="27"/>
          <w:lang w:eastAsia="en-IN"/>
        </w:rPr>
        <w:lastRenderedPageBreak/>
        <w:t>3. Symptom Management</w:t>
      </w:r>
    </w:p>
    <w:p w14:paraId="0BF27D54" w14:textId="77777777" w:rsidR="00FE34BB" w:rsidRPr="00FE34BB" w:rsidRDefault="00FE34BB" w:rsidP="00FE34B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Address </w:t>
      </w:r>
      <w:r w:rsidRPr="00FE34BB">
        <w:rPr>
          <w:rFonts w:ascii="Times New Roman" w:eastAsia="Times New Roman" w:hAnsi="Times New Roman" w:cs="Times New Roman"/>
          <w:b/>
          <w:bCs/>
          <w:sz w:val="24"/>
          <w:szCs w:val="24"/>
          <w:lang w:eastAsia="en-IN"/>
        </w:rPr>
        <w:t>physical</w:t>
      </w:r>
      <w:r w:rsidRPr="00FE34BB">
        <w:rPr>
          <w:rFonts w:ascii="Times New Roman" w:eastAsia="Times New Roman" w:hAnsi="Times New Roman" w:cs="Times New Roman"/>
          <w:sz w:val="24"/>
          <w:szCs w:val="24"/>
          <w:lang w:eastAsia="en-IN"/>
        </w:rPr>
        <w:t xml:space="preserve"> symptoms (e.g., nausea, tremors, seizures).</w:t>
      </w:r>
    </w:p>
    <w:p w14:paraId="70BEA667" w14:textId="77777777" w:rsidR="00FE34BB" w:rsidRPr="00FE34BB" w:rsidRDefault="00FE34BB" w:rsidP="00FE34B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Manage </w:t>
      </w:r>
      <w:r w:rsidRPr="00FE34BB">
        <w:rPr>
          <w:rFonts w:ascii="Times New Roman" w:eastAsia="Times New Roman" w:hAnsi="Times New Roman" w:cs="Times New Roman"/>
          <w:b/>
          <w:bCs/>
          <w:sz w:val="24"/>
          <w:szCs w:val="24"/>
          <w:lang w:eastAsia="en-IN"/>
        </w:rPr>
        <w:t>psychological</w:t>
      </w:r>
      <w:r w:rsidRPr="00FE34BB">
        <w:rPr>
          <w:rFonts w:ascii="Times New Roman" w:eastAsia="Times New Roman" w:hAnsi="Times New Roman" w:cs="Times New Roman"/>
          <w:sz w:val="24"/>
          <w:szCs w:val="24"/>
          <w:lang w:eastAsia="en-IN"/>
        </w:rPr>
        <w:t xml:space="preserve"> symptoms (e.g., anxiety, depression, hallucinations).</w:t>
      </w:r>
    </w:p>
    <w:p w14:paraId="5D02A1AC" w14:textId="77777777" w:rsidR="00FE34BB" w:rsidRPr="00FE34BB" w:rsidRDefault="00FE34BB" w:rsidP="00FE34B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Emotional support and sometimes </w:t>
      </w:r>
      <w:r w:rsidRPr="00FE34BB">
        <w:rPr>
          <w:rFonts w:ascii="Times New Roman" w:eastAsia="Times New Roman" w:hAnsi="Times New Roman" w:cs="Times New Roman"/>
          <w:b/>
          <w:bCs/>
          <w:sz w:val="24"/>
          <w:szCs w:val="24"/>
          <w:lang w:eastAsia="en-IN"/>
        </w:rPr>
        <w:t>psychiatric medications</w:t>
      </w:r>
      <w:r w:rsidRPr="00FE34BB">
        <w:rPr>
          <w:rFonts w:ascii="Times New Roman" w:eastAsia="Times New Roman" w:hAnsi="Times New Roman" w:cs="Times New Roman"/>
          <w:sz w:val="24"/>
          <w:szCs w:val="24"/>
          <w:lang w:eastAsia="en-IN"/>
        </w:rPr>
        <w:t>.</w:t>
      </w:r>
    </w:p>
    <w:p w14:paraId="49011ED2" w14:textId="77777777" w:rsidR="00FE34BB" w:rsidRPr="00FE34BB" w:rsidRDefault="00FE34BB" w:rsidP="00FE34BB">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FE34BB">
        <w:rPr>
          <w:rFonts w:ascii="Times New Roman" w:eastAsia="Times New Roman" w:hAnsi="Times New Roman" w:cs="Times New Roman"/>
          <w:b/>
          <w:bCs/>
          <w:sz w:val="27"/>
          <w:szCs w:val="27"/>
          <w:lang w:eastAsia="en-IN"/>
        </w:rPr>
        <w:t>4. Transition to Long-Term Treatment</w:t>
      </w:r>
    </w:p>
    <w:p w14:paraId="4B08483D" w14:textId="77777777" w:rsidR="00FE34BB" w:rsidRPr="00FE34BB" w:rsidRDefault="00FE34BB" w:rsidP="00FE34B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Detox is </w:t>
      </w:r>
      <w:r w:rsidRPr="00FE34BB">
        <w:rPr>
          <w:rFonts w:ascii="Times New Roman" w:eastAsia="Times New Roman" w:hAnsi="Times New Roman" w:cs="Times New Roman"/>
          <w:b/>
          <w:bCs/>
          <w:sz w:val="24"/>
          <w:szCs w:val="24"/>
          <w:lang w:eastAsia="en-IN"/>
        </w:rPr>
        <w:t>not a cure</w:t>
      </w:r>
      <w:r w:rsidRPr="00FE34BB">
        <w:rPr>
          <w:rFonts w:ascii="Times New Roman" w:eastAsia="Times New Roman" w:hAnsi="Times New Roman" w:cs="Times New Roman"/>
          <w:sz w:val="24"/>
          <w:szCs w:val="24"/>
          <w:lang w:eastAsia="en-IN"/>
        </w:rPr>
        <w:t>—it prepares the body and mind for further rehabilitation.</w:t>
      </w:r>
    </w:p>
    <w:p w14:paraId="17C81FDC" w14:textId="77777777" w:rsidR="00FE34BB" w:rsidRPr="00FE34BB" w:rsidRDefault="00FE34BB" w:rsidP="00FE34B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After detox, patients typically enter a structured </w:t>
      </w:r>
      <w:r w:rsidRPr="00FE34BB">
        <w:rPr>
          <w:rFonts w:ascii="Times New Roman" w:eastAsia="Times New Roman" w:hAnsi="Times New Roman" w:cs="Times New Roman"/>
          <w:b/>
          <w:bCs/>
          <w:sz w:val="24"/>
          <w:szCs w:val="24"/>
          <w:lang w:eastAsia="en-IN"/>
        </w:rPr>
        <w:t>inpatient or outpatient program</w:t>
      </w:r>
      <w:r w:rsidRPr="00FE34BB">
        <w:rPr>
          <w:rFonts w:ascii="Times New Roman" w:eastAsia="Times New Roman" w:hAnsi="Times New Roman" w:cs="Times New Roman"/>
          <w:sz w:val="24"/>
          <w:szCs w:val="24"/>
          <w:lang w:eastAsia="en-IN"/>
        </w:rPr>
        <w:t xml:space="preserve"> focusing on therapy, relapse prevention, and long-term recovery.</w:t>
      </w:r>
    </w:p>
    <w:p w14:paraId="737AEA46" w14:textId="77777777" w:rsidR="00FE34BB" w:rsidRPr="00FE34BB" w:rsidRDefault="00FE34BB" w:rsidP="00FE34BB">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FE34BB">
        <w:rPr>
          <w:rFonts w:ascii="Times New Roman" w:eastAsia="Times New Roman" w:hAnsi="Times New Roman" w:cs="Times New Roman"/>
          <w:b/>
          <w:bCs/>
          <w:sz w:val="27"/>
          <w:szCs w:val="27"/>
          <w:lang w:eastAsia="en-IN"/>
        </w:rPr>
        <w:t>Duration of Detox</w:t>
      </w:r>
    </w:p>
    <w:p w14:paraId="4D7A77D7" w14:textId="77777777" w:rsidR="00FE34BB" w:rsidRPr="00FE34BB" w:rsidRDefault="00FE34BB" w:rsidP="00FE34BB">
      <w:pPr>
        <w:numPr>
          <w:ilvl w:val="0"/>
          <w:numId w:val="6"/>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Varies depending on substance, duration of use, and individual health.</w:t>
      </w:r>
    </w:p>
    <w:p w14:paraId="6E54490C" w14:textId="77777777" w:rsidR="00FE34BB" w:rsidRDefault="00FE34BB" w:rsidP="00FE34BB">
      <w:pPr>
        <w:numPr>
          <w:ilvl w:val="0"/>
          <w:numId w:val="6"/>
        </w:numPr>
        <w:spacing w:before="100" w:beforeAutospacing="1" w:after="100" w:afterAutospacing="1" w:line="240" w:lineRule="auto"/>
        <w:rPr>
          <w:rFonts w:ascii="Times New Roman" w:eastAsia="Times New Roman" w:hAnsi="Times New Roman" w:cs="Times New Roman"/>
          <w:sz w:val="24"/>
          <w:szCs w:val="24"/>
          <w:lang w:eastAsia="en-IN"/>
        </w:rPr>
      </w:pPr>
      <w:r w:rsidRPr="00FE34BB">
        <w:rPr>
          <w:rFonts w:ascii="Times New Roman" w:eastAsia="Times New Roman" w:hAnsi="Times New Roman" w:cs="Times New Roman"/>
          <w:sz w:val="24"/>
          <w:szCs w:val="24"/>
          <w:lang w:eastAsia="en-IN"/>
        </w:rPr>
        <w:t xml:space="preserve">Typically lasts </w:t>
      </w:r>
      <w:r w:rsidRPr="00FE34BB">
        <w:rPr>
          <w:rFonts w:ascii="Times New Roman" w:eastAsia="Times New Roman" w:hAnsi="Times New Roman" w:cs="Times New Roman"/>
          <w:b/>
          <w:bCs/>
          <w:sz w:val="24"/>
          <w:szCs w:val="24"/>
          <w:lang w:eastAsia="en-IN"/>
        </w:rPr>
        <w:t>3 to 10 days</w:t>
      </w:r>
      <w:r w:rsidRPr="00FE34BB">
        <w:rPr>
          <w:rFonts w:ascii="Times New Roman" w:eastAsia="Times New Roman" w:hAnsi="Times New Roman" w:cs="Times New Roman"/>
          <w:sz w:val="24"/>
          <w:szCs w:val="24"/>
          <w:lang w:eastAsia="en-IN"/>
        </w:rPr>
        <w:t>, but can be longer for certain substances (like benzodiazepines or methadone).</w:t>
      </w:r>
    </w:p>
    <w:p w14:paraId="32833850" w14:textId="77777777" w:rsidR="00FE34BB" w:rsidRDefault="00C3436D" w:rsidP="00C3436D">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ALCOHOL ADDICTION</w:t>
      </w:r>
    </w:p>
    <w:p w14:paraId="6F141EB7" w14:textId="77777777" w:rsidR="00C3436D" w:rsidRDefault="00C3436D" w:rsidP="00C3436D">
      <w:pPr>
        <w:spacing w:before="100" w:beforeAutospacing="1" w:after="100" w:afterAutospacing="1" w:line="240" w:lineRule="auto"/>
        <w:rPr>
          <w:rFonts w:ascii="Arial" w:hAnsi="Arial" w:cs="Arial"/>
          <w:color w:val="000000"/>
          <w:sz w:val="23"/>
          <w:szCs w:val="23"/>
          <w:shd w:val="clear" w:color="auto" w:fill="FAFAFA"/>
        </w:rPr>
      </w:pPr>
      <w:r>
        <w:rPr>
          <w:rFonts w:ascii="Arial" w:hAnsi="Arial" w:cs="Arial"/>
          <w:color w:val="000000"/>
          <w:sz w:val="23"/>
          <w:szCs w:val="23"/>
          <w:shd w:val="clear" w:color="auto" w:fill="FAFAFA"/>
        </w:rPr>
        <w:t xml:space="preserve">PURNAVAS is a premier inpatient alcohol rehab facility located in </w:t>
      </w:r>
      <w:proofErr w:type="spellStart"/>
      <w:r>
        <w:rPr>
          <w:rFonts w:ascii="Arial" w:hAnsi="Arial" w:cs="Arial"/>
          <w:color w:val="000000"/>
          <w:sz w:val="23"/>
          <w:szCs w:val="23"/>
          <w:shd w:val="clear" w:color="auto" w:fill="FAFAFA"/>
        </w:rPr>
        <w:t>Dumduma</w:t>
      </w:r>
      <w:proofErr w:type="spellEnd"/>
      <w:r>
        <w:rPr>
          <w:rFonts w:ascii="Arial" w:hAnsi="Arial" w:cs="Arial"/>
          <w:color w:val="000000"/>
          <w:sz w:val="23"/>
          <w:szCs w:val="23"/>
          <w:shd w:val="clear" w:color="auto" w:fill="FAFAFA"/>
        </w:rPr>
        <w:t xml:space="preserve">, </w:t>
      </w:r>
      <w:proofErr w:type="spellStart"/>
      <w:r>
        <w:rPr>
          <w:rFonts w:ascii="Arial" w:hAnsi="Arial" w:cs="Arial"/>
          <w:color w:val="000000"/>
          <w:sz w:val="23"/>
          <w:szCs w:val="23"/>
          <w:shd w:val="clear" w:color="auto" w:fill="FAFAFA"/>
        </w:rPr>
        <w:t>Bhubanewshwar</w:t>
      </w:r>
      <w:proofErr w:type="spellEnd"/>
      <w:r>
        <w:rPr>
          <w:rFonts w:ascii="Arial" w:hAnsi="Arial" w:cs="Arial"/>
          <w:color w:val="000000"/>
          <w:sz w:val="23"/>
          <w:szCs w:val="23"/>
          <w:shd w:val="clear" w:color="auto" w:fill="FAFAFA"/>
        </w:rPr>
        <w:t>. If you or a loved one is struggling with alcohol misuse, our comprehensive and compassionate addiction treatment program is here to provide the support and guidance you need. At PURNAVAS, we understand </w:t>
      </w:r>
      <w:hyperlink r:id="rId7" w:tgtFrame="_blank" w:history="1">
        <w:r w:rsidRPr="00C3436D">
          <w:rPr>
            <w:rStyle w:val="Hyperlink"/>
            <w:rFonts w:ascii="Arial" w:hAnsi="Arial" w:cs="Arial"/>
            <w:color w:val="auto"/>
            <w:sz w:val="23"/>
            <w:szCs w:val="23"/>
            <w:u w:val="none"/>
            <w:shd w:val="clear" w:color="auto" w:fill="FAFAFA"/>
          </w:rPr>
          <w:t>the challenges of</w:t>
        </w:r>
        <w:r>
          <w:rPr>
            <w:rStyle w:val="Hyperlink"/>
            <w:rFonts w:ascii="Arial" w:hAnsi="Arial" w:cs="Arial"/>
            <w:color w:val="297781"/>
            <w:sz w:val="23"/>
            <w:szCs w:val="23"/>
            <w:shd w:val="clear" w:color="auto" w:fill="FAFAFA"/>
          </w:rPr>
          <w:t xml:space="preserve"> </w:t>
        </w:r>
        <w:r w:rsidRPr="00C3436D">
          <w:rPr>
            <w:rStyle w:val="Hyperlink"/>
            <w:rFonts w:ascii="Arial" w:hAnsi="Arial" w:cs="Arial"/>
            <w:color w:val="auto"/>
            <w:sz w:val="23"/>
            <w:szCs w:val="23"/>
            <w:u w:val="none"/>
            <w:shd w:val="clear" w:color="auto" w:fill="FAFAFA"/>
          </w:rPr>
          <w:t>alcohol dependence</w:t>
        </w:r>
      </w:hyperlink>
      <w:r>
        <w:rPr>
          <w:rFonts w:ascii="Arial" w:hAnsi="Arial" w:cs="Arial"/>
          <w:color w:val="000000"/>
          <w:sz w:val="23"/>
          <w:szCs w:val="23"/>
          <w:shd w:val="clear" w:color="auto" w:fill="FAFAFA"/>
        </w:rPr>
        <w:t> and the toll it can take on individuals and their families. We treat substance use disorders and co-occurring mental disorders through state-of-the-art addiction treatment and dual diagnosis treatment. Our dedicated team of professionals is committed to helping you achieve lasting recovery and reclaim a fulfilling life. With a holistic approach that addresses the physical, emotional, and psychological aspects of drug and alcohol misuse, our inpatient alcohol rehab program offers a nurturing environment for your healing journey.</w:t>
      </w:r>
    </w:p>
    <w:p w14:paraId="71EB4186" w14:textId="77777777" w:rsidR="00C3436D" w:rsidRDefault="00C3436D" w:rsidP="00C3436D">
      <w:pPr>
        <w:spacing w:before="100" w:beforeAutospacing="1" w:after="100" w:afterAutospacing="1"/>
      </w:pPr>
      <w:r>
        <w:rPr>
          <w:rStyle w:val="Strong"/>
        </w:rPr>
        <w:t>Treatment of alcohol addiction in PURNAVAS</w:t>
      </w:r>
      <w:r>
        <w:t xml:space="preserve"> involves a structured approach combining medical care, psychological therapy, and long-term support to help individuals stop drinking and maintain sobriety. Here’s a breakdown of how alcohol addiction is treated in a typical rehab setting:</w:t>
      </w:r>
    </w:p>
    <w:p w14:paraId="693D9302" w14:textId="77777777" w:rsidR="00C3436D" w:rsidRPr="00C3436D" w:rsidRDefault="00C3436D" w:rsidP="00C3436D">
      <w:pPr>
        <w:pStyle w:val="Heading2"/>
        <w:rPr>
          <w:color w:val="auto"/>
        </w:rPr>
      </w:pPr>
      <w:r w:rsidRPr="00C3436D">
        <w:rPr>
          <w:rStyle w:val="Strong"/>
          <w:b w:val="0"/>
          <w:bCs w:val="0"/>
          <w:color w:val="auto"/>
        </w:rPr>
        <w:t>1. Medical Detox (if needed)</w:t>
      </w:r>
    </w:p>
    <w:p w14:paraId="7A3DB221" w14:textId="77777777" w:rsidR="00C3436D" w:rsidRDefault="00C3436D" w:rsidP="00C3436D">
      <w:pPr>
        <w:numPr>
          <w:ilvl w:val="0"/>
          <w:numId w:val="8"/>
        </w:numPr>
        <w:spacing w:before="100" w:beforeAutospacing="1" w:after="100" w:afterAutospacing="1" w:line="240" w:lineRule="auto"/>
      </w:pPr>
      <w:r>
        <w:rPr>
          <w:rStyle w:val="Strong"/>
        </w:rPr>
        <w:t>Purpose:</w:t>
      </w:r>
      <w:r>
        <w:t xml:space="preserve"> Safely manage alcohol withdrawal symptoms.</w:t>
      </w:r>
    </w:p>
    <w:p w14:paraId="2BE7863D" w14:textId="77777777" w:rsidR="00C3436D" w:rsidRDefault="00C3436D" w:rsidP="00C3436D">
      <w:pPr>
        <w:numPr>
          <w:ilvl w:val="0"/>
          <w:numId w:val="8"/>
        </w:numPr>
        <w:spacing w:before="100" w:beforeAutospacing="1" w:after="100" w:afterAutospacing="1" w:line="240" w:lineRule="auto"/>
      </w:pPr>
      <w:r>
        <w:rPr>
          <w:rStyle w:val="Strong"/>
        </w:rPr>
        <w:t>Common withdrawal symptoms:</w:t>
      </w:r>
      <w:r>
        <w:t xml:space="preserve"> Tremors, sweating, anxiety, seizures, hallucinations (in severe cases—</w:t>
      </w:r>
      <w:r>
        <w:rPr>
          <w:rStyle w:val="Strong"/>
        </w:rPr>
        <w:t>delirium tremens</w:t>
      </w:r>
      <w:r>
        <w:t>).</w:t>
      </w:r>
    </w:p>
    <w:p w14:paraId="6C159B83" w14:textId="77777777" w:rsidR="00C3436D" w:rsidRDefault="00C3436D" w:rsidP="00C3436D">
      <w:pPr>
        <w:numPr>
          <w:ilvl w:val="0"/>
          <w:numId w:val="8"/>
        </w:numPr>
        <w:spacing w:before="100" w:beforeAutospacing="1" w:after="100" w:afterAutospacing="1" w:line="240" w:lineRule="auto"/>
      </w:pPr>
      <w:r>
        <w:rPr>
          <w:rStyle w:val="Strong"/>
        </w:rPr>
        <w:t>Medications used:</w:t>
      </w:r>
    </w:p>
    <w:p w14:paraId="13FBEA20" w14:textId="77777777" w:rsidR="00C3436D" w:rsidRDefault="00C3436D" w:rsidP="00C3436D">
      <w:pPr>
        <w:numPr>
          <w:ilvl w:val="1"/>
          <w:numId w:val="8"/>
        </w:numPr>
        <w:spacing w:before="100" w:beforeAutospacing="1" w:after="100" w:afterAutospacing="1" w:line="240" w:lineRule="auto"/>
      </w:pPr>
      <w:r>
        <w:rPr>
          <w:rStyle w:val="Strong"/>
        </w:rPr>
        <w:t>Benzodiazepines</w:t>
      </w:r>
      <w:r>
        <w:t xml:space="preserve"> (e.g., diazepam, lorazepam) to reduce withdrawal severity.</w:t>
      </w:r>
    </w:p>
    <w:p w14:paraId="42519914" w14:textId="77777777" w:rsidR="00C3436D" w:rsidRDefault="00C3436D" w:rsidP="00C3436D">
      <w:pPr>
        <w:numPr>
          <w:ilvl w:val="1"/>
          <w:numId w:val="8"/>
        </w:numPr>
        <w:spacing w:before="100" w:beforeAutospacing="1" w:after="100" w:afterAutospacing="1" w:line="240" w:lineRule="auto"/>
      </w:pPr>
      <w:r>
        <w:rPr>
          <w:rStyle w:val="Strong"/>
        </w:rPr>
        <w:t>Thiamine (Vitamin B1)</w:t>
      </w:r>
      <w:r>
        <w:t xml:space="preserve"> and other supplements to prevent complications like </w:t>
      </w:r>
      <w:r>
        <w:rPr>
          <w:rStyle w:val="Strong"/>
        </w:rPr>
        <w:t>Wernicke-Korsakoff syndrome</w:t>
      </w:r>
      <w:r>
        <w:t>.</w:t>
      </w:r>
    </w:p>
    <w:p w14:paraId="4F6A6ABB" w14:textId="77777777" w:rsidR="00C3436D" w:rsidRDefault="00C3436D" w:rsidP="00C3436D">
      <w:pPr>
        <w:numPr>
          <w:ilvl w:val="1"/>
          <w:numId w:val="8"/>
        </w:numPr>
        <w:spacing w:before="100" w:beforeAutospacing="1" w:after="100" w:afterAutospacing="1" w:line="240" w:lineRule="auto"/>
      </w:pPr>
      <w:r>
        <w:rPr>
          <w:rStyle w:val="Strong"/>
        </w:rPr>
        <w:t>IV fluids and electrolytes</w:t>
      </w:r>
      <w:r>
        <w:t xml:space="preserve"> if dehydrated or malnourished.</w:t>
      </w:r>
    </w:p>
    <w:p w14:paraId="408D794D" w14:textId="77777777" w:rsidR="00C3436D" w:rsidRPr="00C3436D" w:rsidRDefault="00C3436D" w:rsidP="00C3436D">
      <w:pPr>
        <w:pStyle w:val="Heading2"/>
        <w:rPr>
          <w:color w:val="auto"/>
        </w:rPr>
      </w:pPr>
      <w:r w:rsidRPr="00C3436D">
        <w:rPr>
          <w:rStyle w:val="Strong"/>
          <w:b w:val="0"/>
          <w:bCs w:val="0"/>
          <w:color w:val="auto"/>
        </w:rPr>
        <w:t xml:space="preserve">2. </w:t>
      </w:r>
      <w:proofErr w:type="spellStart"/>
      <w:r w:rsidRPr="00C3436D">
        <w:rPr>
          <w:rStyle w:val="Strong"/>
          <w:b w:val="0"/>
          <w:bCs w:val="0"/>
          <w:color w:val="auto"/>
        </w:rPr>
        <w:t>Behavioral</w:t>
      </w:r>
      <w:proofErr w:type="spellEnd"/>
      <w:r w:rsidRPr="00C3436D">
        <w:rPr>
          <w:rStyle w:val="Strong"/>
          <w:b w:val="0"/>
          <w:bCs w:val="0"/>
          <w:color w:val="auto"/>
        </w:rPr>
        <w:t xml:space="preserve"> Therapy &amp; </w:t>
      </w:r>
      <w:proofErr w:type="spellStart"/>
      <w:r w:rsidRPr="00C3436D">
        <w:rPr>
          <w:rStyle w:val="Strong"/>
          <w:b w:val="0"/>
          <w:bCs w:val="0"/>
          <w:color w:val="auto"/>
        </w:rPr>
        <w:t>Counseling</w:t>
      </w:r>
      <w:proofErr w:type="spellEnd"/>
    </w:p>
    <w:p w14:paraId="0E7351FF" w14:textId="77777777" w:rsidR="00C3436D" w:rsidRDefault="00C3436D" w:rsidP="00C3436D">
      <w:pPr>
        <w:numPr>
          <w:ilvl w:val="0"/>
          <w:numId w:val="9"/>
        </w:numPr>
        <w:spacing w:before="100" w:beforeAutospacing="1" w:after="100" w:afterAutospacing="1" w:line="240" w:lineRule="auto"/>
      </w:pPr>
      <w:r>
        <w:rPr>
          <w:rStyle w:val="Strong"/>
        </w:rPr>
        <w:t>Individual therapy:</w:t>
      </w:r>
    </w:p>
    <w:p w14:paraId="791D6100" w14:textId="77777777" w:rsidR="00C3436D" w:rsidRDefault="00C3436D" w:rsidP="00C3436D">
      <w:pPr>
        <w:numPr>
          <w:ilvl w:val="1"/>
          <w:numId w:val="9"/>
        </w:numPr>
        <w:spacing w:before="100" w:beforeAutospacing="1" w:after="100" w:afterAutospacing="1" w:line="240" w:lineRule="auto"/>
      </w:pPr>
      <w:r>
        <w:rPr>
          <w:rStyle w:val="Strong"/>
        </w:rPr>
        <w:lastRenderedPageBreak/>
        <w:t xml:space="preserve">Cognitive </w:t>
      </w:r>
      <w:proofErr w:type="spellStart"/>
      <w:r>
        <w:rPr>
          <w:rStyle w:val="Strong"/>
        </w:rPr>
        <w:t>Behavioral</w:t>
      </w:r>
      <w:proofErr w:type="spellEnd"/>
      <w:r>
        <w:rPr>
          <w:rStyle w:val="Strong"/>
        </w:rPr>
        <w:t xml:space="preserve"> Therapy (CBT)</w:t>
      </w:r>
      <w:r>
        <w:t xml:space="preserve"> to change harmful thoughts and </w:t>
      </w:r>
      <w:proofErr w:type="spellStart"/>
      <w:r>
        <w:t>behaviors</w:t>
      </w:r>
      <w:proofErr w:type="spellEnd"/>
      <w:r>
        <w:t>.</w:t>
      </w:r>
    </w:p>
    <w:p w14:paraId="771F3422" w14:textId="77777777" w:rsidR="00C3436D" w:rsidRDefault="00C3436D" w:rsidP="00C3436D">
      <w:pPr>
        <w:numPr>
          <w:ilvl w:val="1"/>
          <w:numId w:val="9"/>
        </w:numPr>
        <w:spacing w:before="100" w:beforeAutospacing="1" w:after="100" w:afterAutospacing="1" w:line="240" w:lineRule="auto"/>
      </w:pPr>
      <w:r>
        <w:t>Identifying triggers and learning coping skills.</w:t>
      </w:r>
    </w:p>
    <w:p w14:paraId="031FF55D" w14:textId="77777777" w:rsidR="00C3436D" w:rsidRDefault="00C3436D" w:rsidP="00C3436D">
      <w:pPr>
        <w:numPr>
          <w:ilvl w:val="0"/>
          <w:numId w:val="9"/>
        </w:numPr>
        <w:spacing w:before="100" w:beforeAutospacing="1" w:after="100" w:afterAutospacing="1" w:line="240" w:lineRule="auto"/>
      </w:pPr>
      <w:r>
        <w:rPr>
          <w:rStyle w:val="Strong"/>
        </w:rPr>
        <w:t>Group therapy:</w:t>
      </w:r>
    </w:p>
    <w:p w14:paraId="7C14B1BF" w14:textId="77777777" w:rsidR="00C3436D" w:rsidRDefault="00C3436D" w:rsidP="00C3436D">
      <w:pPr>
        <w:numPr>
          <w:ilvl w:val="1"/>
          <w:numId w:val="9"/>
        </w:numPr>
        <w:spacing w:before="100" w:beforeAutospacing="1" w:after="100" w:afterAutospacing="1" w:line="240" w:lineRule="auto"/>
      </w:pPr>
      <w:r>
        <w:t>Peer support and shared experiences.</w:t>
      </w:r>
    </w:p>
    <w:p w14:paraId="40F3D8BC" w14:textId="77777777" w:rsidR="00C3436D" w:rsidRDefault="00C3436D" w:rsidP="00C3436D">
      <w:pPr>
        <w:numPr>
          <w:ilvl w:val="1"/>
          <w:numId w:val="9"/>
        </w:numPr>
        <w:spacing w:before="100" w:beforeAutospacing="1" w:after="100" w:afterAutospacing="1" w:line="240" w:lineRule="auto"/>
      </w:pPr>
      <w:r>
        <w:t>Helps reduce shame and build community.</w:t>
      </w:r>
    </w:p>
    <w:p w14:paraId="65CE87E0" w14:textId="77777777" w:rsidR="00C3436D" w:rsidRDefault="00C3436D" w:rsidP="00C3436D">
      <w:pPr>
        <w:numPr>
          <w:ilvl w:val="0"/>
          <w:numId w:val="9"/>
        </w:numPr>
        <w:spacing w:before="100" w:beforeAutospacing="1" w:after="100" w:afterAutospacing="1" w:line="240" w:lineRule="auto"/>
      </w:pPr>
      <w:r>
        <w:rPr>
          <w:rStyle w:val="Strong"/>
        </w:rPr>
        <w:t>Family therapy:</w:t>
      </w:r>
    </w:p>
    <w:p w14:paraId="3F3F8593" w14:textId="77777777" w:rsidR="00C3436D" w:rsidRDefault="00C3436D" w:rsidP="00C3436D">
      <w:pPr>
        <w:numPr>
          <w:ilvl w:val="1"/>
          <w:numId w:val="9"/>
        </w:numPr>
        <w:spacing w:before="100" w:beforeAutospacing="1" w:after="100" w:afterAutospacing="1" w:line="240" w:lineRule="auto"/>
      </w:pPr>
      <w:r>
        <w:t>Involves loved ones to address dynamics that may contribute to addiction.</w:t>
      </w:r>
    </w:p>
    <w:p w14:paraId="02F43325" w14:textId="77777777" w:rsidR="00C3436D" w:rsidRDefault="00C3436D" w:rsidP="00C3436D">
      <w:pPr>
        <w:numPr>
          <w:ilvl w:val="1"/>
          <w:numId w:val="9"/>
        </w:numPr>
        <w:spacing w:before="100" w:beforeAutospacing="1" w:after="100" w:afterAutospacing="1" w:line="240" w:lineRule="auto"/>
      </w:pPr>
      <w:r>
        <w:t>Educates family members on how to support recovery.</w:t>
      </w:r>
    </w:p>
    <w:p w14:paraId="6D5AC4A4" w14:textId="77777777" w:rsidR="00C3436D" w:rsidRPr="00C3436D" w:rsidRDefault="00C3436D" w:rsidP="00C3436D">
      <w:pPr>
        <w:pStyle w:val="Heading2"/>
        <w:rPr>
          <w:color w:val="auto"/>
        </w:rPr>
      </w:pPr>
      <w:r w:rsidRPr="00C3436D">
        <w:rPr>
          <w:rStyle w:val="Strong"/>
          <w:b w:val="0"/>
          <w:bCs w:val="0"/>
          <w:color w:val="auto"/>
        </w:rPr>
        <w:t>3. Medication-Assisted Treatment (MAT)</w:t>
      </w:r>
    </w:p>
    <w:p w14:paraId="4E36BC3E" w14:textId="77777777" w:rsidR="00C3436D" w:rsidRDefault="00C3436D" w:rsidP="00C3436D">
      <w:pPr>
        <w:numPr>
          <w:ilvl w:val="0"/>
          <w:numId w:val="10"/>
        </w:numPr>
        <w:spacing w:before="100" w:beforeAutospacing="1" w:after="100" w:afterAutospacing="1" w:line="240" w:lineRule="auto"/>
      </w:pPr>
      <w:r>
        <w:t>Medications may be prescribed to reduce cravings or discourage alcohol use:</w:t>
      </w:r>
    </w:p>
    <w:p w14:paraId="24E08040" w14:textId="77777777" w:rsidR="00C3436D" w:rsidRDefault="00C3436D" w:rsidP="00C3436D">
      <w:pPr>
        <w:numPr>
          <w:ilvl w:val="1"/>
          <w:numId w:val="10"/>
        </w:numPr>
        <w:spacing w:before="100" w:beforeAutospacing="1" w:after="100" w:afterAutospacing="1" w:line="240" w:lineRule="auto"/>
      </w:pPr>
      <w:r>
        <w:rPr>
          <w:rStyle w:val="Strong"/>
        </w:rPr>
        <w:t>Disulfiram (Antabuse):</w:t>
      </w:r>
      <w:r>
        <w:t xml:space="preserve"> Causes unpleasant effects if alcohol is consumed.</w:t>
      </w:r>
    </w:p>
    <w:p w14:paraId="53A4D60A" w14:textId="77777777" w:rsidR="00C3436D" w:rsidRDefault="00C3436D" w:rsidP="00C3436D">
      <w:pPr>
        <w:numPr>
          <w:ilvl w:val="1"/>
          <w:numId w:val="10"/>
        </w:numPr>
        <w:spacing w:before="100" w:beforeAutospacing="1" w:after="100" w:afterAutospacing="1" w:line="240" w:lineRule="auto"/>
      </w:pPr>
      <w:r>
        <w:rPr>
          <w:rStyle w:val="Strong"/>
        </w:rPr>
        <w:t>Naltrexone (Vivitrol):</w:t>
      </w:r>
      <w:r>
        <w:t xml:space="preserve"> Reduces alcohol cravings and the rewarding effects of alcohol.</w:t>
      </w:r>
    </w:p>
    <w:p w14:paraId="75B41FB6" w14:textId="77777777" w:rsidR="00C3436D" w:rsidRDefault="00C3436D" w:rsidP="00C3436D">
      <w:pPr>
        <w:numPr>
          <w:ilvl w:val="1"/>
          <w:numId w:val="10"/>
        </w:numPr>
        <w:spacing w:before="100" w:beforeAutospacing="1" w:after="100" w:afterAutospacing="1" w:line="240" w:lineRule="auto"/>
      </w:pPr>
      <w:r>
        <w:rPr>
          <w:rStyle w:val="Strong"/>
        </w:rPr>
        <w:t>Acamprosate (</w:t>
      </w:r>
      <w:proofErr w:type="spellStart"/>
      <w:r>
        <w:rPr>
          <w:rStyle w:val="Strong"/>
        </w:rPr>
        <w:t>Campral</w:t>
      </w:r>
      <w:proofErr w:type="spellEnd"/>
      <w:r>
        <w:rPr>
          <w:rStyle w:val="Strong"/>
        </w:rPr>
        <w:t>):</w:t>
      </w:r>
      <w:r>
        <w:t xml:space="preserve"> Helps normalize brain function and reduce cravings.</w:t>
      </w:r>
    </w:p>
    <w:p w14:paraId="1A318068" w14:textId="77777777" w:rsidR="00C3436D" w:rsidRPr="00C3436D" w:rsidRDefault="00C3436D" w:rsidP="00C3436D">
      <w:pPr>
        <w:pStyle w:val="Heading2"/>
        <w:rPr>
          <w:color w:val="auto"/>
        </w:rPr>
      </w:pPr>
      <w:r w:rsidRPr="00C3436D">
        <w:rPr>
          <w:rStyle w:val="Strong"/>
          <w:b w:val="0"/>
          <w:bCs w:val="0"/>
          <w:color w:val="auto"/>
        </w:rPr>
        <w:t>4. Education &amp; Life Skills Training</w:t>
      </w:r>
    </w:p>
    <w:p w14:paraId="7817CFD9" w14:textId="77777777" w:rsidR="00C3436D" w:rsidRDefault="00C3436D" w:rsidP="00C3436D">
      <w:pPr>
        <w:numPr>
          <w:ilvl w:val="0"/>
          <w:numId w:val="11"/>
        </w:numPr>
        <w:spacing w:before="100" w:beforeAutospacing="1" w:after="100" w:afterAutospacing="1" w:line="240" w:lineRule="auto"/>
      </w:pPr>
      <w:r>
        <w:t>Learning about addiction as a disease.</w:t>
      </w:r>
    </w:p>
    <w:p w14:paraId="448DAF45" w14:textId="77777777" w:rsidR="00C3436D" w:rsidRDefault="00C3436D" w:rsidP="00C3436D">
      <w:pPr>
        <w:numPr>
          <w:ilvl w:val="0"/>
          <w:numId w:val="11"/>
        </w:numPr>
        <w:spacing w:before="100" w:beforeAutospacing="1" w:after="100" w:afterAutospacing="1" w:line="240" w:lineRule="auto"/>
      </w:pPr>
      <w:r>
        <w:t>Training in relapse prevention, stress management, nutrition, and healthy living.</w:t>
      </w:r>
    </w:p>
    <w:p w14:paraId="0A89B23A" w14:textId="77777777" w:rsidR="00C3436D" w:rsidRDefault="00C3436D" w:rsidP="00C3436D">
      <w:pPr>
        <w:numPr>
          <w:ilvl w:val="0"/>
          <w:numId w:val="11"/>
        </w:numPr>
        <w:spacing w:before="100" w:beforeAutospacing="1" w:after="100" w:afterAutospacing="1" w:line="240" w:lineRule="auto"/>
      </w:pPr>
      <w:r>
        <w:t>Building life skills like budgeting, communication, and employment readiness.</w:t>
      </w:r>
    </w:p>
    <w:p w14:paraId="5F870B79" w14:textId="77777777" w:rsidR="00C3436D" w:rsidRPr="00C3436D" w:rsidRDefault="00C3436D" w:rsidP="00C3436D">
      <w:pPr>
        <w:pStyle w:val="Heading2"/>
        <w:rPr>
          <w:color w:val="auto"/>
        </w:rPr>
      </w:pPr>
      <w:r w:rsidRPr="00C3436D">
        <w:rPr>
          <w:rStyle w:val="Strong"/>
          <w:b w:val="0"/>
          <w:bCs w:val="0"/>
          <w:color w:val="auto"/>
        </w:rPr>
        <w:t>5. Aftercare &amp; Long-Term Support</w:t>
      </w:r>
    </w:p>
    <w:p w14:paraId="5AD007D5" w14:textId="77777777" w:rsidR="00C3436D" w:rsidRDefault="00C3436D" w:rsidP="00C3436D">
      <w:pPr>
        <w:numPr>
          <w:ilvl w:val="0"/>
          <w:numId w:val="12"/>
        </w:numPr>
        <w:spacing w:before="100" w:beforeAutospacing="1" w:after="100" w:afterAutospacing="1" w:line="240" w:lineRule="auto"/>
      </w:pPr>
      <w:r>
        <w:rPr>
          <w:rStyle w:val="Strong"/>
        </w:rPr>
        <w:t>Outpatient therapy</w:t>
      </w:r>
      <w:r>
        <w:t>, sober living homes, or alumni programs after inpatient rehab.</w:t>
      </w:r>
    </w:p>
    <w:p w14:paraId="79C95F46" w14:textId="77777777" w:rsidR="00C3436D" w:rsidRDefault="00C3436D" w:rsidP="00C3436D">
      <w:pPr>
        <w:numPr>
          <w:ilvl w:val="0"/>
          <w:numId w:val="12"/>
        </w:numPr>
        <w:spacing w:before="100" w:beforeAutospacing="1" w:after="100" w:afterAutospacing="1" w:line="240" w:lineRule="auto"/>
      </w:pPr>
      <w:r>
        <w:t xml:space="preserve">Participation in </w:t>
      </w:r>
      <w:r>
        <w:rPr>
          <w:rStyle w:val="Strong"/>
        </w:rPr>
        <w:t>support groups</w:t>
      </w:r>
      <w:r>
        <w:t xml:space="preserve"> like </w:t>
      </w:r>
      <w:r>
        <w:rPr>
          <w:rStyle w:val="Strong"/>
        </w:rPr>
        <w:t>Alcoholics Anonymous (AA)</w:t>
      </w:r>
      <w:r>
        <w:t xml:space="preserve"> or </w:t>
      </w:r>
      <w:r>
        <w:rPr>
          <w:rStyle w:val="Strong"/>
        </w:rPr>
        <w:t>SMART Recovery</w:t>
      </w:r>
      <w:r>
        <w:t>.</w:t>
      </w:r>
    </w:p>
    <w:p w14:paraId="3D590C06" w14:textId="77777777" w:rsidR="00C3436D" w:rsidRDefault="00C3436D" w:rsidP="00C3436D">
      <w:pPr>
        <w:numPr>
          <w:ilvl w:val="0"/>
          <w:numId w:val="12"/>
        </w:numPr>
        <w:spacing w:before="100" w:beforeAutospacing="1" w:after="100" w:afterAutospacing="1" w:line="240" w:lineRule="auto"/>
      </w:pPr>
      <w:r>
        <w:t>Regular check-ins and relapse prevention planning.</w:t>
      </w:r>
    </w:p>
    <w:p w14:paraId="1C2F04F1" w14:textId="77777777" w:rsidR="00C3436D" w:rsidRPr="00C3436D" w:rsidRDefault="00C3436D" w:rsidP="00C3436D">
      <w:pPr>
        <w:pStyle w:val="Heading2"/>
        <w:rPr>
          <w:color w:val="auto"/>
        </w:rPr>
      </w:pPr>
      <w:r w:rsidRPr="00C3436D">
        <w:rPr>
          <w:rStyle w:val="Strong"/>
          <w:b w:val="0"/>
          <w:bCs w:val="0"/>
          <w:color w:val="auto"/>
        </w:rPr>
        <w:t>Duration of Treatment</w:t>
      </w:r>
    </w:p>
    <w:p w14:paraId="52DD6552" w14:textId="77777777" w:rsidR="00C3436D" w:rsidRDefault="00C3436D" w:rsidP="00C3436D">
      <w:pPr>
        <w:numPr>
          <w:ilvl w:val="0"/>
          <w:numId w:val="13"/>
        </w:numPr>
        <w:spacing w:before="100" w:beforeAutospacing="1" w:after="100" w:afterAutospacing="1" w:line="240" w:lineRule="auto"/>
      </w:pPr>
      <w:r>
        <w:t xml:space="preserve">Inpatient programs usually last </w:t>
      </w:r>
      <w:r>
        <w:rPr>
          <w:rStyle w:val="Strong"/>
        </w:rPr>
        <w:t>30, 60, or 90 days</w:t>
      </w:r>
      <w:r>
        <w:t>.</w:t>
      </w:r>
    </w:p>
    <w:p w14:paraId="1284D77A" w14:textId="77777777" w:rsidR="00C3436D" w:rsidRDefault="00C3436D" w:rsidP="00C3436D">
      <w:pPr>
        <w:numPr>
          <w:ilvl w:val="0"/>
          <w:numId w:val="13"/>
        </w:numPr>
        <w:spacing w:before="100" w:beforeAutospacing="1" w:after="100" w:afterAutospacing="1" w:line="240" w:lineRule="auto"/>
      </w:pPr>
      <w:r>
        <w:t xml:space="preserve">Long-term success often involves ongoing outpatient care and support lasting </w:t>
      </w:r>
      <w:r>
        <w:rPr>
          <w:rStyle w:val="Strong"/>
        </w:rPr>
        <w:t>months to years</w:t>
      </w:r>
      <w:r>
        <w:t>.</w:t>
      </w:r>
    </w:p>
    <w:p w14:paraId="0D4B3140" w14:textId="77777777" w:rsidR="00C3436D" w:rsidRDefault="00C3436D" w:rsidP="00C3436D">
      <w:pPr>
        <w:pStyle w:val="ListParagraph"/>
        <w:numPr>
          <w:ilvl w:val="0"/>
          <w:numId w:val="7"/>
        </w:numPr>
        <w:spacing w:before="100" w:beforeAutospacing="1" w:after="100" w:afterAutospacing="1" w:line="240" w:lineRule="auto"/>
      </w:pPr>
      <w:r>
        <w:t>DRUG ADDICTION</w:t>
      </w:r>
    </w:p>
    <w:p w14:paraId="18AD1422" w14:textId="77777777" w:rsidR="00161F20" w:rsidRDefault="00161F20" w:rsidP="00161F20">
      <w:pPr>
        <w:pStyle w:val="ListParagraph"/>
        <w:spacing w:before="100" w:beforeAutospacing="1" w:after="100" w:afterAutospacing="1" w:line="240" w:lineRule="auto"/>
      </w:pPr>
    </w:p>
    <w:p w14:paraId="42EA1273" w14:textId="77777777" w:rsidR="00C3436D" w:rsidRDefault="00161F20" w:rsidP="00161F20">
      <w:pPr>
        <w:pStyle w:val="ListParagraph"/>
        <w:numPr>
          <w:ilvl w:val="0"/>
          <w:numId w:val="14"/>
        </w:numPr>
        <w:spacing w:before="100" w:beforeAutospacing="1" w:after="100" w:afterAutospacing="1" w:line="240" w:lineRule="auto"/>
      </w:pPr>
      <w:r>
        <w:t>CANNABIS/MARIJUANA/GANJA TREATMENT -</w:t>
      </w:r>
    </w:p>
    <w:p w14:paraId="28D2A52A" w14:textId="77777777" w:rsidR="00161F20" w:rsidRDefault="00161F20" w:rsidP="00161F20">
      <w:pPr>
        <w:spacing w:before="100" w:beforeAutospacing="1" w:after="100" w:afterAutospacing="1" w:line="240" w:lineRule="auto"/>
        <w:rPr>
          <w:rFonts w:ascii="Arial" w:hAnsi="Arial" w:cs="Arial"/>
          <w:color w:val="000000"/>
          <w:sz w:val="23"/>
          <w:szCs w:val="23"/>
          <w:shd w:val="clear" w:color="auto" w:fill="FAFAFA"/>
        </w:rPr>
      </w:pPr>
      <w:r>
        <w:rPr>
          <w:rFonts w:ascii="Arial" w:hAnsi="Arial" w:cs="Arial"/>
          <w:color w:val="000000"/>
          <w:sz w:val="23"/>
          <w:szCs w:val="23"/>
          <w:shd w:val="clear" w:color="auto" w:fill="FAFAFA"/>
        </w:rPr>
        <w:t>Marijuana and </w:t>
      </w:r>
      <w:hyperlink r:id="rId8" w:history="1">
        <w:r w:rsidRPr="00161F20">
          <w:rPr>
            <w:rStyle w:val="Hyperlink"/>
            <w:rFonts w:ascii="Arial" w:hAnsi="Arial" w:cs="Arial"/>
            <w:color w:val="auto"/>
            <w:sz w:val="23"/>
            <w:szCs w:val="23"/>
            <w:u w:val="none"/>
            <w:shd w:val="clear" w:color="auto" w:fill="FAFAFA"/>
          </w:rPr>
          <w:t>alcohol</w:t>
        </w:r>
      </w:hyperlink>
      <w:r>
        <w:rPr>
          <w:rFonts w:ascii="Arial" w:hAnsi="Arial" w:cs="Arial"/>
          <w:color w:val="000000"/>
          <w:sz w:val="23"/>
          <w:szCs w:val="23"/>
          <w:shd w:val="clear" w:color="auto" w:fill="FAFAFA"/>
        </w:rPr>
        <w:t> continue to be the two most abused psychoactive drugs in India.</w:t>
      </w:r>
      <w:r w:rsidRPr="00161F20">
        <w:rPr>
          <w:rFonts w:ascii="Arial" w:hAnsi="Arial" w:cs="Arial"/>
          <w:color w:val="000000"/>
          <w:sz w:val="23"/>
          <w:szCs w:val="23"/>
          <w:shd w:val="clear" w:color="auto" w:fill="FAFAFA"/>
        </w:rPr>
        <w:t xml:space="preserve"> </w:t>
      </w:r>
      <w:r>
        <w:rPr>
          <w:rFonts w:ascii="Arial" w:hAnsi="Arial" w:cs="Arial"/>
          <w:color w:val="000000"/>
          <w:sz w:val="23"/>
          <w:szCs w:val="23"/>
          <w:shd w:val="clear" w:color="auto" w:fill="FAFAFA"/>
        </w:rPr>
        <w:t xml:space="preserve">Chronic marijuana </w:t>
      </w:r>
      <w:proofErr w:type="gramStart"/>
      <w:r>
        <w:rPr>
          <w:rFonts w:ascii="Arial" w:hAnsi="Arial" w:cs="Arial"/>
          <w:color w:val="000000"/>
          <w:sz w:val="23"/>
          <w:szCs w:val="23"/>
          <w:shd w:val="clear" w:color="auto" w:fill="FAFAFA"/>
        </w:rPr>
        <w:t>use</w:t>
      </w:r>
      <w:proofErr w:type="gramEnd"/>
      <w:r>
        <w:rPr>
          <w:rFonts w:ascii="Arial" w:hAnsi="Arial" w:cs="Arial"/>
          <w:color w:val="000000"/>
          <w:sz w:val="23"/>
          <w:szCs w:val="23"/>
          <w:shd w:val="clear" w:color="auto" w:fill="FAFAFA"/>
        </w:rPr>
        <w:t xml:space="preserve"> results in significant health hazards, with significantly harmful short and long-term consequences. The marijuana drug user runs significant risk to harming his/her psychosocial, physiological, cognitive, and emotional health. The highly addictive active ingredients in marijuana (cannabis) will continue to cause the heavy (chronic) and addicted (dependent) marijuana user severe health consequences that will negatively affect relationships, learning, memory, tasks and achieving goals.</w:t>
      </w:r>
    </w:p>
    <w:p w14:paraId="3416F880" w14:textId="77777777" w:rsidR="00161F20" w:rsidRDefault="00161F20" w:rsidP="00161F20">
      <w:pPr>
        <w:spacing w:before="100" w:beforeAutospacing="1" w:after="100" w:afterAutospacing="1" w:line="240" w:lineRule="auto"/>
        <w:rPr>
          <w:rFonts w:ascii="Arial" w:hAnsi="Arial" w:cs="Arial"/>
          <w:i/>
          <w:iCs/>
          <w:color w:val="000000"/>
          <w:sz w:val="23"/>
          <w:szCs w:val="23"/>
          <w:shd w:val="clear" w:color="auto" w:fill="FAFAFA"/>
        </w:rPr>
      </w:pPr>
      <w:r>
        <w:rPr>
          <w:rFonts w:ascii="Arial" w:hAnsi="Arial" w:cs="Arial"/>
          <w:i/>
          <w:iCs/>
          <w:color w:val="000000"/>
          <w:sz w:val="23"/>
          <w:szCs w:val="23"/>
          <w:shd w:val="clear" w:color="auto" w:fill="FAFAFA"/>
        </w:rPr>
        <w:t>Cannabis/GANJA is by far the most widely cultivated, trafficked and abused illicit drug…About 147 million people, 2.5% of the world population, consume cannabis (annual prevalence) compared with 0.2 consuming </w:t>
      </w:r>
      <w:hyperlink r:id="rId9" w:history="1">
        <w:r w:rsidRPr="00161F20">
          <w:rPr>
            <w:rStyle w:val="Hyperlink"/>
            <w:rFonts w:ascii="Arial" w:hAnsi="Arial" w:cs="Arial"/>
            <w:i/>
            <w:iCs/>
            <w:color w:val="auto"/>
            <w:sz w:val="23"/>
            <w:szCs w:val="23"/>
            <w:u w:val="none"/>
            <w:shd w:val="clear" w:color="auto" w:fill="FAFAFA"/>
          </w:rPr>
          <w:t>cocaine</w:t>
        </w:r>
      </w:hyperlink>
      <w:r>
        <w:rPr>
          <w:rFonts w:ascii="Arial" w:hAnsi="Arial" w:cs="Arial"/>
          <w:i/>
          <w:iCs/>
          <w:color w:val="000000"/>
          <w:sz w:val="23"/>
          <w:szCs w:val="23"/>
          <w:shd w:val="clear" w:color="auto" w:fill="FAFAFA"/>
        </w:rPr>
        <w:t> and 0.2% consuming opiates (World Health Organization, n.d.).</w:t>
      </w:r>
    </w:p>
    <w:p w14:paraId="704821D6" w14:textId="77777777" w:rsidR="00161F20" w:rsidRDefault="00161F20" w:rsidP="00161F20">
      <w:pPr>
        <w:spacing w:before="100" w:beforeAutospacing="1" w:after="100" w:afterAutospacing="1" w:line="240" w:lineRule="auto"/>
      </w:pPr>
      <w:r>
        <w:rPr>
          <w:rStyle w:val="Strong"/>
        </w:rPr>
        <w:lastRenderedPageBreak/>
        <w:t>Treatment of cannabis addiction in PURNAVAS</w:t>
      </w:r>
      <w:r>
        <w:t xml:space="preserve"> focuses on helping individuals stop chronic marijuana use, manage withdrawal symptoms, and build skills for long-term recovery. While cannabis is often seen as less physically addictive than substances like alcohol or opioids, </w:t>
      </w:r>
      <w:r>
        <w:rPr>
          <w:rStyle w:val="Strong"/>
        </w:rPr>
        <w:t>psychological dependence</w:t>
      </w:r>
      <w:r>
        <w:t xml:space="preserve"> and </w:t>
      </w:r>
      <w:r>
        <w:rPr>
          <w:rStyle w:val="Strong"/>
        </w:rPr>
        <w:t>habitual use</w:t>
      </w:r>
      <w:r>
        <w:t xml:space="preserve"> can still be strong and disruptive.</w:t>
      </w:r>
    </w:p>
    <w:p w14:paraId="1A46F8B2" w14:textId="77777777" w:rsidR="00161F20" w:rsidRPr="00161F20" w:rsidRDefault="00161F20" w:rsidP="00161F20">
      <w:pPr>
        <w:pStyle w:val="Heading2"/>
        <w:rPr>
          <w:color w:val="auto"/>
        </w:rPr>
      </w:pPr>
      <w:r w:rsidRPr="00161F20">
        <w:rPr>
          <w:rStyle w:val="Strong"/>
          <w:b w:val="0"/>
          <w:bCs w:val="0"/>
          <w:color w:val="auto"/>
        </w:rPr>
        <w:t>1. Assessment and Diagnosis</w:t>
      </w:r>
    </w:p>
    <w:p w14:paraId="2FBF7226" w14:textId="77777777" w:rsidR="00161F20" w:rsidRDefault="00161F20" w:rsidP="00161F20">
      <w:pPr>
        <w:numPr>
          <w:ilvl w:val="0"/>
          <w:numId w:val="15"/>
        </w:numPr>
        <w:spacing w:before="100" w:beforeAutospacing="1" w:after="100" w:afterAutospacing="1" w:line="240" w:lineRule="auto"/>
      </w:pPr>
      <w:r>
        <w:t>Evaluate frequency, quantity, and duration of use.</w:t>
      </w:r>
    </w:p>
    <w:p w14:paraId="5E8AD918" w14:textId="77777777" w:rsidR="00161F20" w:rsidRDefault="00161F20" w:rsidP="00161F20">
      <w:pPr>
        <w:numPr>
          <w:ilvl w:val="0"/>
          <w:numId w:val="15"/>
        </w:numPr>
        <w:spacing w:before="100" w:beforeAutospacing="1" w:after="100" w:afterAutospacing="1" w:line="240" w:lineRule="auto"/>
      </w:pPr>
      <w:r>
        <w:t>Screen for co-occurring issues (e.g., anxiety, depression, other substance use).</w:t>
      </w:r>
    </w:p>
    <w:p w14:paraId="0FB75DE4" w14:textId="77777777" w:rsidR="00161F20" w:rsidRDefault="00161F20" w:rsidP="00161F20">
      <w:pPr>
        <w:numPr>
          <w:ilvl w:val="0"/>
          <w:numId w:val="15"/>
        </w:numPr>
        <w:spacing w:before="100" w:beforeAutospacing="1" w:after="100" w:afterAutospacing="1" w:line="240" w:lineRule="auto"/>
      </w:pPr>
      <w:r>
        <w:t>Identify triggers, lifestyle factors, and readiness to change.</w:t>
      </w:r>
    </w:p>
    <w:p w14:paraId="0899A416" w14:textId="77777777" w:rsidR="00161F20" w:rsidRPr="00161F20" w:rsidRDefault="00161F20" w:rsidP="00161F20">
      <w:pPr>
        <w:pStyle w:val="Heading2"/>
        <w:rPr>
          <w:color w:val="auto"/>
        </w:rPr>
      </w:pPr>
      <w:r w:rsidRPr="00161F20">
        <w:rPr>
          <w:rStyle w:val="Strong"/>
          <w:b w:val="0"/>
          <w:bCs w:val="0"/>
          <w:color w:val="auto"/>
        </w:rPr>
        <w:t>2. Detox and Withdrawal Management</w:t>
      </w:r>
    </w:p>
    <w:p w14:paraId="09389293" w14:textId="77777777" w:rsidR="00161F20" w:rsidRDefault="00161F20" w:rsidP="00161F20">
      <w:pPr>
        <w:numPr>
          <w:ilvl w:val="0"/>
          <w:numId w:val="16"/>
        </w:numPr>
        <w:spacing w:before="100" w:beforeAutospacing="1" w:after="100" w:afterAutospacing="1" w:line="240" w:lineRule="auto"/>
      </w:pPr>
      <w:r>
        <w:rPr>
          <w:rStyle w:val="Strong"/>
        </w:rPr>
        <w:t>Cannabis withdrawal symptoms</w:t>
      </w:r>
      <w:r>
        <w:t xml:space="preserve"> may include:</w:t>
      </w:r>
    </w:p>
    <w:p w14:paraId="5A5BB5D1" w14:textId="77777777" w:rsidR="00161F20" w:rsidRDefault="00161F20" w:rsidP="00161F20">
      <w:pPr>
        <w:numPr>
          <w:ilvl w:val="1"/>
          <w:numId w:val="16"/>
        </w:numPr>
        <w:spacing w:before="100" w:beforeAutospacing="1" w:after="100" w:afterAutospacing="1" w:line="240" w:lineRule="auto"/>
      </w:pPr>
      <w:r>
        <w:t>Irritability, anxiety, sleep disturbances, mood swings, appetite changes, and cravings.</w:t>
      </w:r>
    </w:p>
    <w:p w14:paraId="0B5AF768" w14:textId="77777777" w:rsidR="00161F20" w:rsidRDefault="00161F20" w:rsidP="00161F20">
      <w:pPr>
        <w:numPr>
          <w:ilvl w:val="0"/>
          <w:numId w:val="16"/>
        </w:numPr>
        <w:spacing w:before="100" w:beforeAutospacing="1" w:after="100" w:afterAutospacing="1" w:line="240" w:lineRule="auto"/>
      </w:pPr>
      <w:r>
        <w:t xml:space="preserve">Detox is usually </w:t>
      </w:r>
      <w:r>
        <w:rPr>
          <w:rStyle w:val="Strong"/>
        </w:rPr>
        <w:t>non-medical</w:t>
      </w:r>
      <w:r>
        <w:t xml:space="preserve"> but may involve:</w:t>
      </w:r>
    </w:p>
    <w:p w14:paraId="3BD21A83" w14:textId="77777777" w:rsidR="00161F20" w:rsidRDefault="00161F20" w:rsidP="00161F20">
      <w:pPr>
        <w:numPr>
          <w:ilvl w:val="1"/>
          <w:numId w:val="16"/>
        </w:numPr>
        <w:spacing w:before="100" w:beforeAutospacing="1" w:after="100" w:afterAutospacing="1" w:line="240" w:lineRule="auto"/>
      </w:pPr>
      <w:r>
        <w:t>Sleep aids or anti-anxiety medications if symptoms are severe.</w:t>
      </w:r>
    </w:p>
    <w:p w14:paraId="064FE33E" w14:textId="77777777" w:rsidR="00161F20" w:rsidRDefault="00161F20" w:rsidP="00161F20">
      <w:pPr>
        <w:numPr>
          <w:ilvl w:val="1"/>
          <w:numId w:val="16"/>
        </w:numPr>
        <w:spacing w:before="100" w:beforeAutospacing="1" w:after="100" w:afterAutospacing="1" w:line="240" w:lineRule="auto"/>
      </w:pPr>
      <w:r>
        <w:t>Supportive care: hydration, rest, healthy meals.</w:t>
      </w:r>
    </w:p>
    <w:p w14:paraId="41CD7839" w14:textId="77777777" w:rsidR="00161F20" w:rsidRPr="00161F20" w:rsidRDefault="00161F20" w:rsidP="00161F20">
      <w:pPr>
        <w:pStyle w:val="Heading2"/>
        <w:rPr>
          <w:color w:val="auto"/>
        </w:rPr>
      </w:pPr>
      <w:r w:rsidRPr="00161F20">
        <w:rPr>
          <w:rStyle w:val="Strong"/>
          <w:b w:val="0"/>
          <w:bCs w:val="0"/>
          <w:color w:val="auto"/>
        </w:rPr>
        <w:t xml:space="preserve">3. </w:t>
      </w:r>
      <w:proofErr w:type="spellStart"/>
      <w:r w:rsidRPr="00161F20">
        <w:rPr>
          <w:rStyle w:val="Strong"/>
          <w:b w:val="0"/>
          <w:bCs w:val="0"/>
          <w:color w:val="auto"/>
        </w:rPr>
        <w:t>Behavioral</w:t>
      </w:r>
      <w:proofErr w:type="spellEnd"/>
      <w:r w:rsidRPr="00161F20">
        <w:rPr>
          <w:rStyle w:val="Strong"/>
          <w:b w:val="0"/>
          <w:bCs w:val="0"/>
          <w:color w:val="auto"/>
        </w:rPr>
        <w:t xml:space="preserve"> Therapy (Main Focus)</w:t>
      </w:r>
    </w:p>
    <w:p w14:paraId="0289ED1D" w14:textId="77777777" w:rsidR="00161F20" w:rsidRDefault="00161F20" w:rsidP="00161F20">
      <w:pPr>
        <w:pStyle w:val="Heading3"/>
      </w:pPr>
      <w:r>
        <w:t xml:space="preserve">a. </w:t>
      </w:r>
      <w:r>
        <w:rPr>
          <w:rStyle w:val="Strong"/>
          <w:b/>
          <w:bCs/>
        </w:rPr>
        <w:t xml:space="preserve">Cognitive </w:t>
      </w:r>
      <w:proofErr w:type="spellStart"/>
      <w:r>
        <w:rPr>
          <w:rStyle w:val="Strong"/>
          <w:b/>
          <w:bCs/>
        </w:rPr>
        <w:t>Behavioral</w:t>
      </w:r>
      <w:proofErr w:type="spellEnd"/>
      <w:r>
        <w:rPr>
          <w:rStyle w:val="Strong"/>
          <w:b/>
          <w:bCs/>
        </w:rPr>
        <w:t xml:space="preserve"> Therapy (CBT)</w:t>
      </w:r>
    </w:p>
    <w:p w14:paraId="005A332D" w14:textId="77777777" w:rsidR="00161F20" w:rsidRDefault="00161F20" w:rsidP="00161F20">
      <w:pPr>
        <w:numPr>
          <w:ilvl w:val="0"/>
          <w:numId w:val="17"/>
        </w:numPr>
        <w:spacing w:before="100" w:beforeAutospacing="1" w:after="100" w:afterAutospacing="1" w:line="240" w:lineRule="auto"/>
      </w:pPr>
      <w:r>
        <w:t>Helps identify thought patterns that lead to use.</w:t>
      </w:r>
    </w:p>
    <w:p w14:paraId="1F69FD53" w14:textId="77777777" w:rsidR="00161F20" w:rsidRDefault="00161F20" w:rsidP="00161F20">
      <w:pPr>
        <w:numPr>
          <w:ilvl w:val="0"/>
          <w:numId w:val="17"/>
        </w:numPr>
        <w:spacing w:before="100" w:beforeAutospacing="1" w:after="100" w:afterAutospacing="1" w:line="240" w:lineRule="auto"/>
      </w:pPr>
      <w:r>
        <w:t>Develops coping strategies for stress, boredom, or peer pressure.</w:t>
      </w:r>
    </w:p>
    <w:p w14:paraId="40281790" w14:textId="77777777" w:rsidR="00161F20" w:rsidRDefault="00161F20" w:rsidP="00161F20">
      <w:pPr>
        <w:pStyle w:val="Heading3"/>
      </w:pPr>
      <w:r>
        <w:t xml:space="preserve">b. </w:t>
      </w:r>
      <w:r>
        <w:rPr>
          <w:rStyle w:val="Strong"/>
          <w:b/>
          <w:bCs/>
        </w:rPr>
        <w:t>Motivational Enhancement Therapy (MET)</w:t>
      </w:r>
    </w:p>
    <w:p w14:paraId="5D1CC4A8" w14:textId="77777777" w:rsidR="00161F20" w:rsidRDefault="00161F20" w:rsidP="00161F20">
      <w:pPr>
        <w:numPr>
          <w:ilvl w:val="0"/>
          <w:numId w:val="18"/>
        </w:numPr>
        <w:spacing w:before="100" w:beforeAutospacing="1" w:after="100" w:afterAutospacing="1" w:line="240" w:lineRule="auto"/>
      </w:pPr>
      <w:r>
        <w:t>Increases motivation to stop or reduce use.</w:t>
      </w:r>
    </w:p>
    <w:p w14:paraId="33B1369A" w14:textId="77777777" w:rsidR="00161F20" w:rsidRDefault="00161F20" w:rsidP="00161F20">
      <w:pPr>
        <w:numPr>
          <w:ilvl w:val="0"/>
          <w:numId w:val="18"/>
        </w:numPr>
        <w:spacing w:before="100" w:beforeAutospacing="1" w:after="100" w:afterAutospacing="1" w:line="240" w:lineRule="auto"/>
      </w:pPr>
      <w:r>
        <w:t>Focuses on goal-setting and exploring ambivalence.</w:t>
      </w:r>
    </w:p>
    <w:p w14:paraId="3088760E" w14:textId="77777777" w:rsidR="00161F20" w:rsidRDefault="00161F20" w:rsidP="00161F20">
      <w:pPr>
        <w:pStyle w:val="Heading3"/>
      </w:pPr>
      <w:r>
        <w:t xml:space="preserve">c. </w:t>
      </w:r>
      <w:r>
        <w:rPr>
          <w:rStyle w:val="Strong"/>
          <w:b/>
          <w:bCs/>
        </w:rPr>
        <w:t>Contingency Management</w:t>
      </w:r>
    </w:p>
    <w:p w14:paraId="7E25D531" w14:textId="77777777" w:rsidR="00161F20" w:rsidRDefault="00161F20" w:rsidP="00161F20">
      <w:pPr>
        <w:numPr>
          <w:ilvl w:val="0"/>
          <w:numId w:val="19"/>
        </w:numPr>
        <w:spacing w:before="100" w:beforeAutospacing="1" w:after="100" w:afterAutospacing="1" w:line="240" w:lineRule="auto"/>
      </w:pPr>
      <w:r>
        <w:t>Rewards and incentives for staying sober (especially effective in outpatient settings).</w:t>
      </w:r>
    </w:p>
    <w:p w14:paraId="0C70BE67" w14:textId="77777777" w:rsidR="00161F20" w:rsidRPr="00161F20" w:rsidRDefault="00161F20" w:rsidP="00161F20">
      <w:pPr>
        <w:pStyle w:val="Heading2"/>
        <w:rPr>
          <w:color w:val="auto"/>
        </w:rPr>
      </w:pPr>
      <w:r w:rsidRPr="00161F20">
        <w:rPr>
          <w:rStyle w:val="Strong"/>
          <w:b w:val="0"/>
          <w:bCs w:val="0"/>
          <w:color w:val="auto"/>
        </w:rPr>
        <w:t xml:space="preserve">4. Group and Individual </w:t>
      </w:r>
      <w:proofErr w:type="spellStart"/>
      <w:r w:rsidRPr="00161F20">
        <w:rPr>
          <w:rStyle w:val="Strong"/>
          <w:b w:val="0"/>
          <w:bCs w:val="0"/>
          <w:color w:val="auto"/>
        </w:rPr>
        <w:t>Counseling</w:t>
      </w:r>
      <w:proofErr w:type="spellEnd"/>
    </w:p>
    <w:p w14:paraId="5C4523CC" w14:textId="77777777" w:rsidR="00161F20" w:rsidRDefault="00161F20" w:rsidP="00161F20">
      <w:pPr>
        <w:numPr>
          <w:ilvl w:val="0"/>
          <w:numId w:val="20"/>
        </w:numPr>
        <w:spacing w:before="100" w:beforeAutospacing="1" w:after="100" w:afterAutospacing="1" w:line="240" w:lineRule="auto"/>
      </w:pPr>
      <w:r>
        <w:t>Group therapy offers peer support and accountability.</w:t>
      </w:r>
    </w:p>
    <w:p w14:paraId="637B33A8" w14:textId="77777777" w:rsidR="00161F20" w:rsidRDefault="00161F20" w:rsidP="00161F20">
      <w:pPr>
        <w:numPr>
          <w:ilvl w:val="0"/>
          <w:numId w:val="20"/>
        </w:numPr>
        <w:spacing w:before="100" w:beforeAutospacing="1" w:after="100" w:afterAutospacing="1" w:line="240" w:lineRule="auto"/>
      </w:pPr>
      <w:r>
        <w:t xml:space="preserve">One-on-one </w:t>
      </w:r>
      <w:proofErr w:type="spellStart"/>
      <w:r>
        <w:t>counseling</w:t>
      </w:r>
      <w:proofErr w:type="spellEnd"/>
      <w:r>
        <w:t xml:space="preserve"> explores deeper emotional or </w:t>
      </w:r>
      <w:proofErr w:type="spellStart"/>
      <w:r>
        <w:t>behavioral</w:t>
      </w:r>
      <w:proofErr w:type="spellEnd"/>
      <w:r>
        <w:t xml:space="preserve"> issues.</w:t>
      </w:r>
    </w:p>
    <w:p w14:paraId="0879991D" w14:textId="77777777" w:rsidR="00161F20" w:rsidRDefault="00161F20" w:rsidP="00161F20">
      <w:pPr>
        <w:numPr>
          <w:ilvl w:val="0"/>
          <w:numId w:val="20"/>
        </w:numPr>
        <w:spacing w:before="100" w:beforeAutospacing="1" w:after="100" w:afterAutospacing="1" w:line="240" w:lineRule="auto"/>
      </w:pPr>
      <w:r>
        <w:t xml:space="preserve">Family therapy may be used to address enabling </w:t>
      </w:r>
      <w:proofErr w:type="spellStart"/>
      <w:r>
        <w:t>behavior</w:t>
      </w:r>
      <w:proofErr w:type="spellEnd"/>
      <w:r>
        <w:t xml:space="preserve"> or family dynamics.</w:t>
      </w:r>
    </w:p>
    <w:p w14:paraId="3BF3A249" w14:textId="77777777" w:rsidR="00161F20" w:rsidRPr="00161F20" w:rsidRDefault="00161F20" w:rsidP="00161F20">
      <w:pPr>
        <w:pStyle w:val="Heading2"/>
        <w:rPr>
          <w:color w:val="auto"/>
        </w:rPr>
      </w:pPr>
      <w:r w:rsidRPr="00161F20">
        <w:rPr>
          <w:rStyle w:val="Strong"/>
          <w:b w:val="0"/>
          <w:bCs w:val="0"/>
          <w:color w:val="auto"/>
        </w:rPr>
        <w:t>5. Life Skills and Relapse Prevention</w:t>
      </w:r>
    </w:p>
    <w:p w14:paraId="0CA59F91" w14:textId="77777777" w:rsidR="00161F20" w:rsidRDefault="00161F20" w:rsidP="00161F20">
      <w:pPr>
        <w:numPr>
          <w:ilvl w:val="0"/>
          <w:numId w:val="21"/>
        </w:numPr>
        <w:spacing w:before="100" w:beforeAutospacing="1" w:after="100" w:afterAutospacing="1" w:line="240" w:lineRule="auto"/>
      </w:pPr>
      <w:r>
        <w:t>Teaches stress management, emotional regulation, and healthy routines.</w:t>
      </w:r>
    </w:p>
    <w:p w14:paraId="48E7375F" w14:textId="77777777" w:rsidR="00161F20" w:rsidRDefault="00161F20" w:rsidP="00161F20">
      <w:pPr>
        <w:numPr>
          <w:ilvl w:val="0"/>
          <w:numId w:val="21"/>
        </w:numPr>
        <w:spacing w:before="100" w:beforeAutospacing="1" w:after="100" w:afterAutospacing="1" w:line="240" w:lineRule="auto"/>
      </w:pPr>
      <w:r>
        <w:t>Builds new hobbies, social connections, and goals to replace cannabis use.</w:t>
      </w:r>
    </w:p>
    <w:p w14:paraId="69440C1B" w14:textId="77777777" w:rsidR="00161F20" w:rsidRDefault="00161F20" w:rsidP="00161F20">
      <w:pPr>
        <w:numPr>
          <w:ilvl w:val="0"/>
          <w:numId w:val="21"/>
        </w:numPr>
        <w:spacing w:before="100" w:beforeAutospacing="1" w:after="100" w:afterAutospacing="1" w:line="240" w:lineRule="auto"/>
      </w:pPr>
      <w:r>
        <w:t xml:space="preserve">Develops a </w:t>
      </w:r>
      <w:r>
        <w:rPr>
          <w:rStyle w:val="Strong"/>
        </w:rPr>
        <w:t>relapse prevention plan</w:t>
      </w:r>
      <w:r>
        <w:t xml:space="preserve"> identifying high-risk situations and responses</w:t>
      </w:r>
    </w:p>
    <w:p w14:paraId="7291446B" w14:textId="77777777" w:rsidR="00161F20" w:rsidRPr="00161F20" w:rsidRDefault="00161F20" w:rsidP="00161F20">
      <w:pPr>
        <w:pStyle w:val="Heading2"/>
        <w:rPr>
          <w:color w:val="auto"/>
        </w:rPr>
      </w:pPr>
      <w:r w:rsidRPr="00161F20">
        <w:rPr>
          <w:rStyle w:val="Strong"/>
          <w:b w:val="0"/>
          <w:bCs w:val="0"/>
          <w:color w:val="auto"/>
        </w:rPr>
        <w:lastRenderedPageBreak/>
        <w:t>6. Aftercare and Support</w:t>
      </w:r>
    </w:p>
    <w:p w14:paraId="49FAAA31" w14:textId="77777777" w:rsidR="00161F20" w:rsidRDefault="00161F20" w:rsidP="00161F20">
      <w:pPr>
        <w:numPr>
          <w:ilvl w:val="0"/>
          <w:numId w:val="22"/>
        </w:numPr>
        <w:spacing w:before="100" w:beforeAutospacing="1" w:after="100" w:afterAutospacing="1" w:line="240" w:lineRule="auto"/>
      </w:pPr>
      <w:r>
        <w:t xml:space="preserve">Continued outpatient </w:t>
      </w:r>
      <w:proofErr w:type="spellStart"/>
      <w:r>
        <w:t>counseling</w:t>
      </w:r>
      <w:proofErr w:type="spellEnd"/>
      <w:r>
        <w:t xml:space="preserve"> or therapy after inpatient rehab.</w:t>
      </w:r>
    </w:p>
    <w:p w14:paraId="305FF43E" w14:textId="77777777" w:rsidR="00161F20" w:rsidRDefault="00161F20" w:rsidP="00161F20">
      <w:pPr>
        <w:numPr>
          <w:ilvl w:val="0"/>
          <w:numId w:val="22"/>
        </w:numPr>
        <w:spacing w:before="100" w:beforeAutospacing="1" w:after="100" w:afterAutospacing="1" w:line="240" w:lineRule="auto"/>
      </w:pPr>
      <w:r>
        <w:t>Participation in support groups like:</w:t>
      </w:r>
    </w:p>
    <w:p w14:paraId="6C29AB37" w14:textId="77777777" w:rsidR="00161F20" w:rsidRDefault="00161F20" w:rsidP="00161F20">
      <w:pPr>
        <w:numPr>
          <w:ilvl w:val="1"/>
          <w:numId w:val="22"/>
        </w:numPr>
        <w:spacing w:before="100" w:beforeAutospacing="1" w:after="100" w:afterAutospacing="1" w:line="240" w:lineRule="auto"/>
      </w:pPr>
      <w:r>
        <w:rPr>
          <w:rStyle w:val="Strong"/>
        </w:rPr>
        <w:t>Marijuana Anonymous (MA)</w:t>
      </w:r>
    </w:p>
    <w:p w14:paraId="159A3BC5" w14:textId="77777777" w:rsidR="00161F20" w:rsidRDefault="00161F20" w:rsidP="00161F20">
      <w:pPr>
        <w:numPr>
          <w:ilvl w:val="1"/>
          <w:numId w:val="22"/>
        </w:numPr>
        <w:spacing w:before="100" w:beforeAutospacing="1" w:after="100" w:afterAutospacing="1" w:line="240" w:lineRule="auto"/>
      </w:pPr>
      <w:r>
        <w:rPr>
          <w:rStyle w:val="Strong"/>
        </w:rPr>
        <w:t>SMART Recovery</w:t>
      </w:r>
    </w:p>
    <w:p w14:paraId="58F39F80" w14:textId="77777777" w:rsidR="00161F20" w:rsidRDefault="00161F20" w:rsidP="00161F20">
      <w:pPr>
        <w:numPr>
          <w:ilvl w:val="0"/>
          <w:numId w:val="22"/>
        </w:numPr>
        <w:spacing w:before="100" w:beforeAutospacing="1" w:after="100" w:afterAutospacing="1" w:line="240" w:lineRule="auto"/>
      </w:pPr>
      <w:r>
        <w:t>Regular check-ins and accountability programs.</w:t>
      </w:r>
    </w:p>
    <w:p w14:paraId="153ACE6A" w14:textId="77777777" w:rsidR="00161F20" w:rsidRPr="00161F20" w:rsidRDefault="00161F20" w:rsidP="00161F20">
      <w:pPr>
        <w:pStyle w:val="Heading2"/>
        <w:rPr>
          <w:color w:val="auto"/>
        </w:rPr>
      </w:pPr>
      <w:r w:rsidRPr="00161F20">
        <w:rPr>
          <w:rStyle w:val="Strong"/>
          <w:b w:val="0"/>
          <w:bCs w:val="0"/>
          <w:color w:val="auto"/>
        </w:rPr>
        <w:t>Duration of Treatment</w:t>
      </w:r>
    </w:p>
    <w:p w14:paraId="0C0D74FA" w14:textId="77777777" w:rsidR="00161F20" w:rsidRDefault="00161F20" w:rsidP="00161F20">
      <w:pPr>
        <w:numPr>
          <w:ilvl w:val="0"/>
          <w:numId w:val="23"/>
        </w:numPr>
        <w:spacing w:before="100" w:beforeAutospacing="1" w:after="100" w:afterAutospacing="1" w:line="240" w:lineRule="auto"/>
      </w:pPr>
      <w:r>
        <w:t xml:space="preserve">Short-term rehab: </w:t>
      </w:r>
      <w:r>
        <w:rPr>
          <w:rStyle w:val="Strong"/>
        </w:rPr>
        <w:t>30–60 days</w:t>
      </w:r>
    </w:p>
    <w:p w14:paraId="7B4D64B2" w14:textId="77777777" w:rsidR="00161F20" w:rsidRDefault="00161F20" w:rsidP="00161F20">
      <w:pPr>
        <w:numPr>
          <w:ilvl w:val="0"/>
          <w:numId w:val="23"/>
        </w:numPr>
        <w:spacing w:before="100" w:beforeAutospacing="1" w:after="100" w:afterAutospacing="1" w:line="240" w:lineRule="auto"/>
      </w:pPr>
      <w:r>
        <w:t xml:space="preserve">Long-term programs: </w:t>
      </w:r>
      <w:r>
        <w:rPr>
          <w:rStyle w:val="Strong"/>
        </w:rPr>
        <w:t>90+ days</w:t>
      </w:r>
    </w:p>
    <w:p w14:paraId="631D049C" w14:textId="77777777" w:rsidR="00161F20" w:rsidRDefault="00161F20" w:rsidP="00161F20">
      <w:pPr>
        <w:numPr>
          <w:ilvl w:val="0"/>
          <w:numId w:val="23"/>
        </w:numPr>
        <w:spacing w:before="100" w:beforeAutospacing="1" w:after="100" w:afterAutospacing="1" w:line="240" w:lineRule="auto"/>
      </w:pPr>
      <w:r>
        <w:t xml:space="preserve">Ongoing therapy and support can last </w:t>
      </w:r>
      <w:r>
        <w:rPr>
          <w:rStyle w:val="Strong"/>
        </w:rPr>
        <w:t>6 months or more</w:t>
      </w:r>
      <w:r>
        <w:t>, depending on individual needs.</w:t>
      </w:r>
    </w:p>
    <w:p w14:paraId="6B46CFED" w14:textId="77777777" w:rsidR="00161F20" w:rsidRDefault="00AB267C" w:rsidP="00161F20">
      <w:pPr>
        <w:pStyle w:val="ListParagraph"/>
        <w:numPr>
          <w:ilvl w:val="0"/>
          <w:numId w:val="14"/>
        </w:numPr>
        <w:spacing w:before="100" w:beforeAutospacing="1" w:after="100" w:afterAutospacing="1" w:line="240" w:lineRule="auto"/>
      </w:pPr>
      <w:r>
        <w:t>COCAINE TREATMENT –</w:t>
      </w:r>
    </w:p>
    <w:p w14:paraId="16A3AF96" w14:textId="77777777" w:rsidR="00AB267C" w:rsidRDefault="00AB267C" w:rsidP="00AB267C">
      <w:pPr>
        <w:spacing w:before="100" w:beforeAutospacing="1" w:after="100" w:afterAutospacing="1" w:line="240" w:lineRule="auto"/>
        <w:ind w:left="360"/>
        <w:rPr>
          <w:rFonts w:ascii="Arial" w:hAnsi="Arial" w:cs="Arial"/>
          <w:color w:val="000000"/>
          <w:sz w:val="23"/>
          <w:szCs w:val="23"/>
          <w:shd w:val="clear" w:color="auto" w:fill="FAFAFA"/>
        </w:rPr>
      </w:pPr>
      <w:r>
        <w:rPr>
          <w:rFonts w:ascii="Arial" w:hAnsi="Arial" w:cs="Arial"/>
          <w:color w:val="000000"/>
          <w:sz w:val="23"/>
          <w:szCs w:val="23"/>
          <w:shd w:val="clear" w:color="auto" w:fill="FAFAFA"/>
        </w:rPr>
        <w:t>Cocaine is a dangerous drug with highly addictive properties. When cocaine enters your body, it affects dopamine (a chemical that your brain releases to make you feel good). The drug causes dopamine to build up and create a much stronger effect than it would when you experience pleasure naturally. PURNAVAS is a rehab facility with various personalized programs for people who want to fight their cocaine addiction. By taking advantage of our services, you are giving yourself a chance to start a new, drug-free life.</w:t>
      </w:r>
      <w:r w:rsidRPr="00AB267C">
        <w:rPr>
          <w:rFonts w:ascii="Arial" w:hAnsi="Arial" w:cs="Arial"/>
          <w:color w:val="000000"/>
          <w:sz w:val="23"/>
          <w:szCs w:val="23"/>
          <w:shd w:val="clear" w:color="auto" w:fill="FAFAFA"/>
        </w:rPr>
        <w:t xml:space="preserve"> </w:t>
      </w:r>
      <w:r>
        <w:rPr>
          <w:rFonts w:ascii="Arial" w:hAnsi="Arial" w:cs="Arial"/>
          <w:color w:val="000000"/>
          <w:sz w:val="23"/>
          <w:szCs w:val="23"/>
          <w:shd w:val="clear" w:color="auto" w:fill="FAFAFA"/>
        </w:rPr>
        <w:t>If you or your loved one struggle with a cocaine addiction, it’s not too late to get professional assistance. PURNAVAS has a team of medical experts who arrange a practical and comfortable healing process.</w:t>
      </w:r>
    </w:p>
    <w:p w14:paraId="2093C3F8" w14:textId="77777777" w:rsidR="00533D69" w:rsidRDefault="00533D69" w:rsidP="00AB267C">
      <w:pPr>
        <w:spacing w:before="100" w:beforeAutospacing="1" w:after="100" w:afterAutospacing="1" w:line="240" w:lineRule="auto"/>
        <w:ind w:left="360"/>
      </w:pPr>
      <w:r>
        <w:rPr>
          <w:rStyle w:val="Strong"/>
        </w:rPr>
        <w:t>Treatment of Cocaine Addiction in PURNAVAS</w:t>
      </w:r>
      <w:r>
        <w:t xml:space="preserve"> typically involves a combination of medical, psychological, and </w:t>
      </w:r>
      <w:proofErr w:type="spellStart"/>
      <w:r>
        <w:t>behavioral</w:t>
      </w:r>
      <w:proofErr w:type="spellEnd"/>
      <w:r>
        <w:t xml:space="preserve"> interventions to help individuals stop using cocaine and prevent relapse. Here's an overview of what treatment in a rehab setting usually includes:</w:t>
      </w:r>
    </w:p>
    <w:p w14:paraId="5FD1B697" w14:textId="77777777" w:rsidR="00533D69" w:rsidRPr="00533D69" w:rsidRDefault="00533D69" w:rsidP="00533D69">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533D69">
        <w:rPr>
          <w:rFonts w:ascii="Times New Roman" w:eastAsia="Times New Roman" w:hAnsi="Times New Roman" w:cs="Times New Roman"/>
          <w:b/>
          <w:bCs/>
          <w:sz w:val="27"/>
          <w:szCs w:val="27"/>
          <w:lang w:eastAsia="en-IN"/>
        </w:rPr>
        <w:t>1. Detoxification (Detox)</w:t>
      </w:r>
    </w:p>
    <w:p w14:paraId="0B56B339" w14:textId="77777777" w:rsidR="00533D69" w:rsidRPr="00533D69" w:rsidRDefault="00533D69" w:rsidP="00533D69">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Supervised withdrawal</w:t>
      </w:r>
      <w:r w:rsidRPr="00533D69">
        <w:rPr>
          <w:rFonts w:ascii="Times New Roman" w:eastAsia="Times New Roman" w:hAnsi="Times New Roman" w:cs="Times New Roman"/>
          <w:sz w:val="24"/>
          <w:szCs w:val="24"/>
          <w:lang w:eastAsia="en-IN"/>
        </w:rPr>
        <w:t>: Medical professionals monitor and support patients through the initial phase of stopping cocaine use, managing symptoms like fatigue, depression, and intense cravings.</w:t>
      </w:r>
    </w:p>
    <w:p w14:paraId="1826488F" w14:textId="77777777" w:rsidR="00533D69" w:rsidRPr="00533D69" w:rsidRDefault="00533D69" w:rsidP="00533D69">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Medications</w:t>
      </w:r>
      <w:r w:rsidRPr="00533D69">
        <w:rPr>
          <w:rFonts w:ascii="Times New Roman" w:eastAsia="Times New Roman" w:hAnsi="Times New Roman" w:cs="Times New Roman"/>
          <w:sz w:val="24"/>
          <w:szCs w:val="24"/>
          <w:lang w:eastAsia="en-IN"/>
        </w:rPr>
        <w:t>: While there are no FDA-approved medications specifically for cocaine addiction, some drugs (e.g., antidepressants, anti-anxiety meds) may be used to ease withdrawal symptoms or co-occurring disorders.</w:t>
      </w:r>
    </w:p>
    <w:p w14:paraId="0FBA47EE" w14:textId="77777777" w:rsidR="00533D69" w:rsidRPr="00533D69" w:rsidRDefault="00533D69" w:rsidP="00533D69">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533D69">
        <w:rPr>
          <w:rFonts w:ascii="Times New Roman" w:eastAsia="Times New Roman" w:hAnsi="Times New Roman" w:cs="Times New Roman"/>
          <w:b/>
          <w:bCs/>
          <w:sz w:val="27"/>
          <w:szCs w:val="27"/>
          <w:lang w:eastAsia="en-IN"/>
        </w:rPr>
        <w:t xml:space="preserve">2. </w:t>
      </w:r>
      <w:proofErr w:type="spellStart"/>
      <w:r w:rsidRPr="00533D69">
        <w:rPr>
          <w:rFonts w:ascii="Times New Roman" w:eastAsia="Times New Roman" w:hAnsi="Times New Roman" w:cs="Times New Roman"/>
          <w:b/>
          <w:bCs/>
          <w:sz w:val="27"/>
          <w:szCs w:val="27"/>
          <w:lang w:eastAsia="en-IN"/>
        </w:rPr>
        <w:t>Behavioral</w:t>
      </w:r>
      <w:proofErr w:type="spellEnd"/>
      <w:r w:rsidRPr="00533D69">
        <w:rPr>
          <w:rFonts w:ascii="Times New Roman" w:eastAsia="Times New Roman" w:hAnsi="Times New Roman" w:cs="Times New Roman"/>
          <w:b/>
          <w:bCs/>
          <w:sz w:val="27"/>
          <w:szCs w:val="27"/>
          <w:lang w:eastAsia="en-IN"/>
        </w:rPr>
        <w:t xml:space="preserve"> Therapy</w:t>
      </w:r>
    </w:p>
    <w:p w14:paraId="78662EDA" w14:textId="77777777" w:rsidR="00533D69" w:rsidRPr="00533D69" w:rsidRDefault="00533D69" w:rsidP="00533D69">
      <w:p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sz w:val="24"/>
          <w:szCs w:val="24"/>
          <w:lang w:eastAsia="en-IN"/>
        </w:rPr>
        <w:t>This is the core of cocaine rehab treatment:</w:t>
      </w:r>
    </w:p>
    <w:p w14:paraId="032066A6" w14:textId="77777777" w:rsidR="00533D69" w:rsidRPr="00533D69" w:rsidRDefault="00533D69" w:rsidP="00533D69">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 xml:space="preserve">Cognitive </w:t>
      </w:r>
      <w:proofErr w:type="spellStart"/>
      <w:r w:rsidRPr="00533D69">
        <w:rPr>
          <w:rFonts w:ascii="Times New Roman" w:eastAsia="Times New Roman" w:hAnsi="Times New Roman" w:cs="Times New Roman"/>
          <w:b/>
          <w:bCs/>
          <w:sz w:val="24"/>
          <w:szCs w:val="24"/>
          <w:lang w:eastAsia="en-IN"/>
        </w:rPr>
        <w:t>Behavioral</w:t>
      </w:r>
      <w:proofErr w:type="spellEnd"/>
      <w:r w:rsidRPr="00533D69">
        <w:rPr>
          <w:rFonts w:ascii="Times New Roman" w:eastAsia="Times New Roman" w:hAnsi="Times New Roman" w:cs="Times New Roman"/>
          <w:b/>
          <w:bCs/>
          <w:sz w:val="24"/>
          <w:szCs w:val="24"/>
          <w:lang w:eastAsia="en-IN"/>
        </w:rPr>
        <w:t xml:space="preserve"> Therapy (CBT)</w:t>
      </w:r>
      <w:r w:rsidRPr="00533D69">
        <w:rPr>
          <w:rFonts w:ascii="Times New Roman" w:eastAsia="Times New Roman" w:hAnsi="Times New Roman" w:cs="Times New Roman"/>
          <w:sz w:val="24"/>
          <w:szCs w:val="24"/>
          <w:lang w:eastAsia="en-IN"/>
        </w:rPr>
        <w:t>: Helps patients identify triggers, change thought patterns, and develop coping strategies.</w:t>
      </w:r>
    </w:p>
    <w:p w14:paraId="0D0E8EC1" w14:textId="77777777" w:rsidR="00533D69" w:rsidRPr="00533D69" w:rsidRDefault="00533D69" w:rsidP="00533D69">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Contingency Management (CM)</w:t>
      </w:r>
      <w:r w:rsidRPr="00533D69">
        <w:rPr>
          <w:rFonts w:ascii="Times New Roman" w:eastAsia="Times New Roman" w:hAnsi="Times New Roman" w:cs="Times New Roman"/>
          <w:sz w:val="24"/>
          <w:szCs w:val="24"/>
          <w:lang w:eastAsia="en-IN"/>
        </w:rPr>
        <w:t>: Provides rewards or incentives for staying drug-free (e.g., vouchers, privileges).</w:t>
      </w:r>
    </w:p>
    <w:p w14:paraId="0287282F" w14:textId="77777777" w:rsidR="00533D69" w:rsidRPr="00533D69" w:rsidRDefault="00533D69" w:rsidP="00533D69">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Motivational Interviewing (MI)</w:t>
      </w:r>
      <w:r w:rsidRPr="00533D69">
        <w:rPr>
          <w:rFonts w:ascii="Times New Roman" w:eastAsia="Times New Roman" w:hAnsi="Times New Roman" w:cs="Times New Roman"/>
          <w:sz w:val="24"/>
          <w:szCs w:val="24"/>
          <w:lang w:eastAsia="en-IN"/>
        </w:rPr>
        <w:t>: Encourages internal motivation for change.</w:t>
      </w:r>
    </w:p>
    <w:p w14:paraId="161D41AC" w14:textId="77777777" w:rsidR="00533D69" w:rsidRPr="00533D69" w:rsidRDefault="00533D69" w:rsidP="00533D69">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Group Therapy</w:t>
      </w:r>
      <w:r w:rsidRPr="00533D69">
        <w:rPr>
          <w:rFonts w:ascii="Times New Roman" w:eastAsia="Times New Roman" w:hAnsi="Times New Roman" w:cs="Times New Roman"/>
          <w:sz w:val="24"/>
          <w:szCs w:val="24"/>
          <w:lang w:eastAsia="en-IN"/>
        </w:rPr>
        <w:t>: Provides peer support and accountability.</w:t>
      </w:r>
    </w:p>
    <w:p w14:paraId="7B6D2D51" w14:textId="77777777" w:rsidR="00533D69" w:rsidRPr="00533D69" w:rsidRDefault="00533D69" w:rsidP="00533D69">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Family Therapy</w:t>
      </w:r>
      <w:r w:rsidRPr="00533D69">
        <w:rPr>
          <w:rFonts w:ascii="Times New Roman" w:eastAsia="Times New Roman" w:hAnsi="Times New Roman" w:cs="Times New Roman"/>
          <w:sz w:val="24"/>
          <w:szCs w:val="24"/>
          <w:lang w:eastAsia="en-IN"/>
        </w:rPr>
        <w:t>: Helps repair relationships and educate family members.</w:t>
      </w:r>
    </w:p>
    <w:p w14:paraId="26707172" w14:textId="77777777" w:rsidR="00533D69" w:rsidRPr="00533D69" w:rsidRDefault="00533D69" w:rsidP="00533D69">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533D69">
        <w:rPr>
          <w:rFonts w:ascii="Times New Roman" w:eastAsia="Times New Roman" w:hAnsi="Times New Roman" w:cs="Times New Roman"/>
          <w:b/>
          <w:bCs/>
          <w:sz w:val="27"/>
          <w:szCs w:val="27"/>
          <w:lang w:eastAsia="en-IN"/>
        </w:rPr>
        <w:lastRenderedPageBreak/>
        <w:t>3. Residential vs. Outpatient Programs</w:t>
      </w:r>
    </w:p>
    <w:p w14:paraId="42BCF98E" w14:textId="77777777" w:rsidR="00533D69" w:rsidRPr="00533D69" w:rsidRDefault="00533D69" w:rsidP="00533D69">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Residential (Inpatient) Rehab</w:t>
      </w:r>
      <w:r w:rsidRPr="00533D69">
        <w:rPr>
          <w:rFonts w:ascii="Times New Roman" w:eastAsia="Times New Roman" w:hAnsi="Times New Roman" w:cs="Times New Roman"/>
          <w:sz w:val="24"/>
          <w:szCs w:val="24"/>
          <w:lang w:eastAsia="en-IN"/>
        </w:rPr>
        <w:t>: Patients live in the facility; best for those with severe addiction or co-occurring disorders.</w:t>
      </w:r>
    </w:p>
    <w:p w14:paraId="66BE9FF0" w14:textId="77777777" w:rsidR="00533D69" w:rsidRPr="00533D69" w:rsidRDefault="00533D69" w:rsidP="00533D69">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Outpatient Rehab</w:t>
      </w:r>
      <w:r w:rsidRPr="00533D69">
        <w:rPr>
          <w:rFonts w:ascii="Times New Roman" w:eastAsia="Times New Roman" w:hAnsi="Times New Roman" w:cs="Times New Roman"/>
          <w:sz w:val="24"/>
          <w:szCs w:val="24"/>
          <w:lang w:eastAsia="en-IN"/>
        </w:rPr>
        <w:t>: Allows patients to live at home while attending scheduled treatment sessions; better for mild to moderate cases.</w:t>
      </w:r>
    </w:p>
    <w:p w14:paraId="3A0AB4D9" w14:textId="77777777" w:rsidR="00533D69" w:rsidRPr="00533D69" w:rsidRDefault="00533D69" w:rsidP="00533D69">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533D69">
        <w:rPr>
          <w:rFonts w:ascii="Times New Roman" w:eastAsia="Times New Roman" w:hAnsi="Times New Roman" w:cs="Times New Roman"/>
          <w:b/>
          <w:bCs/>
          <w:sz w:val="27"/>
          <w:szCs w:val="27"/>
          <w:lang w:eastAsia="en-IN"/>
        </w:rPr>
        <w:t>4. Aftercare and Relapse Prevention</w:t>
      </w:r>
    </w:p>
    <w:p w14:paraId="47C8A992" w14:textId="77777777" w:rsidR="00533D69" w:rsidRPr="00533D69" w:rsidRDefault="00533D69" w:rsidP="00533D69">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Ongoing therapy</w:t>
      </w:r>
      <w:r w:rsidRPr="00533D69">
        <w:rPr>
          <w:rFonts w:ascii="Times New Roman" w:eastAsia="Times New Roman" w:hAnsi="Times New Roman" w:cs="Times New Roman"/>
          <w:sz w:val="24"/>
          <w:szCs w:val="24"/>
          <w:lang w:eastAsia="en-IN"/>
        </w:rPr>
        <w:t xml:space="preserve"> and </w:t>
      </w:r>
      <w:r w:rsidRPr="00533D69">
        <w:rPr>
          <w:rFonts w:ascii="Times New Roman" w:eastAsia="Times New Roman" w:hAnsi="Times New Roman" w:cs="Times New Roman"/>
          <w:b/>
          <w:bCs/>
          <w:sz w:val="24"/>
          <w:szCs w:val="24"/>
          <w:lang w:eastAsia="en-IN"/>
        </w:rPr>
        <w:t>support groups</w:t>
      </w:r>
      <w:r w:rsidRPr="00533D69">
        <w:rPr>
          <w:rFonts w:ascii="Times New Roman" w:eastAsia="Times New Roman" w:hAnsi="Times New Roman" w:cs="Times New Roman"/>
          <w:sz w:val="24"/>
          <w:szCs w:val="24"/>
          <w:lang w:eastAsia="en-IN"/>
        </w:rPr>
        <w:t xml:space="preserve"> (like Narcotics Anonymous or SMART Recovery).</w:t>
      </w:r>
    </w:p>
    <w:p w14:paraId="781E1D7A" w14:textId="77777777" w:rsidR="00533D69" w:rsidRPr="00533D69" w:rsidRDefault="00533D69" w:rsidP="00533D69">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Sober living homes</w:t>
      </w:r>
      <w:r w:rsidRPr="00533D69">
        <w:rPr>
          <w:rFonts w:ascii="Times New Roman" w:eastAsia="Times New Roman" w:hAnsi="Times New Roman" w:cs="Times New Roman"/>
          <w:sz w:val="24"/>
          <w:szCs w:val="24"/>
          <w:lang w:eastAsia="en-IN"/>
        </w:rPr>
        <w:t xml:space="preserve"> as transitional environments.</w:t>
      </w:r>
    </w:p>
    <w:p w14:paraId="365DD08D" w14:textId="77777777" w:rsidR="00533D69" w:rsidRPr="00533D69" w:rsidRDefault="00533D69" w:rsidP="00533D69">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b/>
          <w:bCs/>
          <w:sz w:val="24"/>
          <w:szCs w:val="24"/>
          <w:lang w:eastAsia="en-IN"/>
        </w:rPr>
        <w:t>Relapse prevention plans</w:t>
      </w:r>
      <w:r w:rsidRPr="00533D69">
        <w:rPr>
          <w:rFonts w:ascii="Times New Roman" w:eastAsia="Times New Roman" w:hAnsi="Times New Roman" w:cs="Times New Roman"/>
          <w:sz w:val="24"/>
          <w:szCs w:val="24"/>
          <w:lang w:eastAsia="en-IN"/>
        </w:rPr>
        <w:t>, including coping strategies and emergency contacts.</w:t>
      </w:r>
    </w:p>
    <w:p w14:paraId="4816752F" w14:textId="77777777" w:rsidR="00533D69" w:rsidRPr="00533D69" w:rsidRDefault="00533D69" w:rsidP="00533D69">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533D69">
        <w:rPr>
          <w:rFonts w:ascii="Times New Roman" w:eastAsia="Times New Roman" w:hAnsi="Times New Roman" w:cs="Times New Roman"/>
          <w:b/>
          <w:bCs/>
          <w:sz w:val="27"/>
          <w:szCs w:val="27"/>
          <w:lang w:eastAsia="en-IN"/>
        </w:rPr>
        <w:t>5. Dual Diagnosis Treatment</w:t>
      </w:r>
    </w:p>
    <w:p w14:paraId="209A5C40" w14:textId="77777777" w:rsidR="00533D69" w:rsidRDefault="00533D69" w:rsidP="00533D69">
      <w:pPr>
        <w:spacing w:before="100" w:beforeAutospacing="1" w:after="100" w:afterAutospacing="1" w:line="240" w:lineRule="auto"/>
        <w:rPr>
          <w:rFonts w:ascii="Times New Roman" w:eastAsia="Times New Roman" w:hAnsi="Times New Roman" w:cs="Times New Roman"/>
          <w:sz w:val="24"/>
          <w:szCs w:val="24"/>
          <w:lang w:eastAsia="en-IN"/>
        </w:rPr>
      </w:pPr>
      <w:r w:rsidRPr="00533D69">
        <w:rPr>
          <w:rFonts w:ascii="Times New Roman" w:eastAsia="Times New Roman" w:hAnsi="Times New Roman" w:cs="Times New Roman"/>
          <w:sz w:val="24"/>
          <w:szCs w:val="24"/>
          <w:lang w:eastAsia="en-IN"/>
        </w:rPr>
        <w:t>If the patient has mental health issues (e.g., depression, anxiety), both conditions must be treated together for the best outcomes.</w:t>
      </w:r>
    </w:p>
    <w:p w14:paraId="5CD1C45C" w14:textId="77777777" w:rsidR="00D719BD" w:rsidRDefault="00533D69" w:rsidP="00533D69">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HEROIN</w:t>
      </w:r>
      <w:r w:rsidR="00D719BD">
        <w:rPr>
          <w:rFonts w:ascii="Times New Roman" w:eastAsia="Times New Roman" w:hAnsi="Times New Roman" w:cs="Times New Roman"/>
          <w:sz w:val="24"/>
          <w:szCs w:val="24"/>
          <w:lang w:eastAsia="en-IN"/>
        </w:rPr>
        <w:t xml:space="preserve"> TREATMENT –</w:t>
      </w:r>
    </w:p>
    <w:p w14:paraId="7666F7B4" w14:textId="77777777" w:rsidR="00D719BD" w:rsidRDefault="00B1685E" w:rsidP="00D719BD">
      <w:pPr>
        <w:pStyle w:val="NormalWeb"/>
        <w:shd w:val="clear" w:color="auto" w:fill="FAFAFA"/>
        <w:spacing w:before="0" w:beforeAutospacing="0" w:after="450" w:afterAutospacing="0"/>
        <w:textAlignment w:val="baseline"/>
        <w:rPr>
          <w:rFonts w:ascii="Arial" w:hAnsi="Arial" w:cs="Arial"/>
          <w:color w:val="000000"/>
          <w:sz w:val="23"/>
          <w:szCs w:val="23"/>
        </w:rPr>
      </w:pPr>
      <w:hyperlink r:id="rId10" w:tgtFrame="_blank" w:history="1">
        <w:r w:rsidR="00D719BD" w:rsidRPr="00D719BD">
          <w:rPr>
            <w:rStyle w:val="Hyperlink"/>
            <w:rFonts w:ascii="Arial" w:eastAsiaTheme="majorEastAsia" w:hAnsi="Arial" w:cs="Arial"/>
            <w:color w:val="auto"/>
            <w:sz w:val="23"/>
            <w:szCs w:val="23"/>
            <w:u w:val="none"/>
            <w:shd w:val="clear" w:color="auto" w:fill="FAFAFA"/>
          </w:rPr>
          <w:t>Heroin originates from morphine</w:t>
        </w:r>
      </w:hyperlink>
      <w:r w:rsidR="00D719BD">
        <w:rPr>
          <w:rFonts w:ascii="Arial" w:hAnsi="Arial" w:cs="Arial"/>
          <w:color w:val="000000"/>
          <w:sz w:val="23"/>
          <w:szCs w:val="23"/>
          <w:shd w:val="clear" w:color="auto" w:fill="FAFAFA"/>
        </w:rPr>
        <w:t>, which grows naturally in the seed pods of poppy plants in Asia and South America. You’ll likely encounter it in the form of a white or brown powder. In some cases, you’ll also encounter so-called ‘black tar heroin,’ a black and sticky substance. Most of our residents end up in heroin rehab due to smoking, snorting the powder, or mixing it with water to inject it into their bloodstream.</w:t>
      </w:r>
      <w:r w:rsidR="00533D69" w:rsidRPr="00D719BD">
        <w:t xml:space="preserve"> </w:t>
      </w:r>
      <w:r w:rsidR="00D719BD">
        <w:rPr>
          <w:rFonts w:ascii="Arial" w:hAnsi="Arial" w:cs="Arial"/>
          <w:color w:val="000000"/>
          <w:sz w:val="23"/>
          <w:szCs w:val="23"/>
        </w:rPr>
        <w:t>you or your loved one suffer from heroin use, you need professional help from professionals who care about your physical and mental well-being. It begins with recognizing the issue but has to include a comprehensive and integrated heroin addiction treatment program focusing entirely on your short-term and long-term health.</w:t>
      </w:r>
    </w:p>
    <w:p w14:paraId="67399F03" w14:textId="77777777" w:rsidR="00D719BD" w:rsidRDefault="00D719BD" w:rsidP="00D719BD">
      <w:pPr>
        <w:pStyle w:val="NormalWeb"/>
        <w:shd w:val="clear" w:color="auto" w:fill="FAFAFA"/>
        <w:spacing w:before="0" w:beforeAutospacing="0" w:after="450" w:afterAutospacing="0"/>
        <w:textAlignment w:val="baseline"/>
        <w:rPr>
          <w:rFonts w:ascii="Arial" w:hAnsi="Arial" w:cs="Arial"/>
          <w:color w:val="000000"/>
          <w:sz w:val="23"/>
          <w:szCs w:val="23"/>
        </w:rPr>
      </w:pPr>
      <w:r>
        <w:rPr>
          <w:rFonts w:ascii="Arial" w:hAnsi="Arial" w:cs="Arial"/>
          <w:color w:val="000000"/>
          <w:sz w:val="23"/>
          <w:szCs w:val="23"/>
        </w:rPr>
        <w:t>The professionals at PURNAVAS </w:t>
      </w:r>
      <w:hyperlink r:id="rId11" w:history="1">
        <w:r w:rsidRPr="00D719BD">
          <w:rPr>
            <w:rStyle w:val="Hyperlink"/>
            <w:rFonts w:ascii="Arial" w:hAnsi="Arial" w:cs="Arial"/>
            <w:color w:val="auto"/>
            <w:sz w:val="23"/>
            <w:szCs w:val="23"/>
            <w:u w:val="none"/>
          </w:rPr>
          <w:t>build their treatments on six foundations</w:t>
        </w:r>
      </w:hyperlink>
      <w:r>
        <w:rPr>
          <w:rFonts w:ascii="Arial" w:hAnsi="Arial" w:cs="Arial"/>
          <w:color w:val="000000"/>
          <w:sz w:val="23"/>
          <w:szCs w:val="23"/>
        </w:rPr>
        <w:t xml:space="preserve">, including maintaining motivation, coping with cravings, managing emotions, nurturing relationships, balancing your life, and living with a higher purpose. The simple goal: helping our residents find their direction through an integrated drug addiction treatment model at a premium heroin addiction treatment </w:t>
      </w:r>
      <w:proofErr w:type="spellStart"/>
      <w:r>
        <w:rPr>
          <w:rFonts w:ascii="Arial" w:hAnsi="Arial" w:cs="Arial"/>
          <w:color w:val="000000"/>
          <w:sz w:val="23"/>
          <w:szCs w:val="23"/>
        </w:rPr>
        <w:t>center</w:t>
      </w:r>
      <w:proofErr w:type="spellEnd"/>
      <w:r>
        <w:rPr>
          <w:rFonts w:ascii="Arial" w:hAnsi="Arial" w:cs="Arial"/>
          <w:color w:val="000000"/>
          <w:sz w:val="23"/>
          <w:szCs w:val="23"/>
        </w:rPr>
        <w:t>.</w:t>
      </w:r>
    </w:p>
    <w:p w14:paraId="28962237"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Treatment of Heroin Addiction in Rehab</w:t>
      </w:r>
      <w:r w:rsidRPr="00D719BD">
        <w:rPr>
          <w:rFonts w:ascii="Times New Roman" w:eastAsia="Times New Roman" w:hAnsi="Times New Roman" w:cs="Times New Roman"/>
          <w:sz w:val="24"/>
          <w:szCs w:val="24"/>
          <w:lang w:eastAsia="en-IN"/>
        </w:rPr>
        <w:t xml:space="preserve"> is structured to help individuals safely stop using heroin, manage withdrawal, address underlying causes of addiction, and build skills for long-term recovery. It typically includes </w:t>
      </w:r>
      <w:r w:rsidRPr="00D719BD">
        <w:rPr>
          <w:rFonts w:ascii="Times New Roman" w:eastAsia="Times New Roman" w:hAnsi="Times New Roman" w:cs="Times New Roman"/>
          <w:b/>
          <w:bCs/>
          <w:sz w:val="24"/>
          <w:szCs w:val="24"/>
          <w:lang w:eastAsia="en-IN"/>
        </w:rPr>
        <w:t xml:space="preserve">medical detox, medication-assisted treatment (MAT), </w:t>
      </w:r>
      <w:proofErr w:type="spellStart"/>
      <w:r w:rsidRPr="00D719BD">
        <w:rPr>
          <w:rFonts w:ascii="Times New Roman" w:eastAsia="Times New Roman" w:hAnsi="Times New Roman" w:cs="Times New Roman"/>
          <w:b/>
          <w:bCs/>
          <w:sz w:val="24"/>
          <w:szCs w:val="24"/>
          <w:lang w:eastAsia="en-IN"/>
        </w:rPr>
        <w:t>behavioral</w:t>
      </w:r>
      <w:proofErr w:type="spellEnd"/>
      <w:r w:rsidRPr="00D719BD">
        <w:rPr>
          <w:rFonts w:ascii="Times New Roman" w:eastAsia="Times New Roman" w:hAnsi="Times New Roman" w:cs="Times New Roman"/>
          <w:b/>
          <w:bCs/>
          <w:sz w:val="24"/>
          <w:szCs w:val="24"/>
          <w:lang w:eastAsia="en-IN"/>
        </w:rPr>
        <w:t xml:space="preserve"> therapies, and aftercare support</w:t>
      </w:r>
      <w:r w:rsidRPr="00D719BD">
        <w:rPr>
          <w:rFonts w:ascii="Times New Roman" w:eastAsia="Times New Roman" w:hAnsi="Times New Roman" w:cs="Times New Roman"/>
          <w:sz w:val="24"/>
          <w:szCs w:val="24"/>
          <w:lang w:eastAsia="en-IN"/>
        </w:rPr>
        <w:t>.</w:t>
      </w:r>
    </w:p>
    <w:p w14:paraId="22AB4F94"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1. Medical Detox</w:t>
      </w:r>
    </w:p>
    <w:p w14:paraId="2118B211" w14:textId="77777777" w:rsidR="00D719BD" w:rsidRPr="00D719BD" w:rsidRDefault="00D719BD" w:rsidP="00D719BD">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Supervised withdrawal</w:t>
      </w:r>
      <w:r w:rsidRPr="00D719BD">
        <w:rPr>
          <w:rFonts w:ascii="Times New Roman" w:eastAsia="Times New Roman" w:hAnsi="Times New Roman" w:cs="Times New Roman"/>
          <w:sz w:val="24"/>
          <w:szCs w:val="24"/>
          <w:lang w:eastAsia="en-IN"/>
        </w:rPr>
        <w:t>: Abrupt heroin withdrawal can be dangerous, so detox is done under medical supervision.</w:t>
      </w:r>
    </w:p>
    <w:p w14:paraId="4B73ECB9" w14:textId="77777777" w:rsidR="00D719BD" w:rsidRPr="00D719BD" w:rsidRDefault="00D719BD" w:rsidP="00D719BD">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Symptoms managed</w:t>
      </w:r>
      <w:r w:rsidRPr="00D719BD">
        <w:rPr>
          <w:rFonts w:ascii="Times New Roman" w:eastAsia="Times New Roman" w:hAnsi="Times New Roman" w:cs="Times New Roman"/>
          <w:sz w:val="24"/>
          <w:szCs w:val="24"/>
          <w:lang w:eastAsia="en-IN"/>
        </w:rPr>
        <w:t>: Common withdrawal symptoms include nausea, muscle pain, anxiety, and insomnia.</w:t>
      </w:r>
    </w:p>
    <w:p w14:paraId="394D580A" w14:textId="77777777" w:rsidR="00D719BD" w:rsidRPr="00D719BD" w:rsidRDefault="00D719BD" w:rsidP="00D719BD">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Medications during detox</w:t>
      </w:r>
      <w:r w:rsidRPr="00D719BD">
        <w:rPr>
          <w:rFonts w:ascii="Times New Roman" w:eastAsia="Times New Roman" w:hAnsi="Times New Roman" w:cs="Times New Roman"/>
          <w:sz w:val="24"/>
          <w:szCs w:val="24"/>
          <w:lang w:eastAsia="en-IN"/>
        </w:rPr>
        <w:t>:</w:t>
      </w:r>
    </w:p>
    <w:p w14:paraId="67374183" w14:textId="77777777" w:rsidR="00D719BD" w:rsidRPr="00D719BD" w:rsidRDefault="00D719BD" w:rsidP="00D719BD">
      <w:pPr>
        <w:numPr>
          <w:ilvl w:val="1"/>
          <w:numId w:val="28"/>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lastRenderedPageBreak/>
        <w:t>Clonidine</w:t>
      </w:r>
      <w:r w:rsidRPr="00D719BD">
        <w:rPr>
          <w:rFonts w:ascii="Times New Roman" w:eastAsia="Times New Roman" w:hAnsi="Times New Roman" w:cs="Times New Roman"/>
          <w:sz w:val="24"/>
          <w:szCs w:val="24"/>
          <w:lang w:eastAsia="en-IN"/>
        </w:rPr>
        <w:t>: Helps reduce anxiety, muscle aches, and other symptoms.</w:t>
      </w:r>
    </w:p>
    <w:p w14:paraId="4DD91C2D" w14:textId="77777777" w:rsidR="00D719BD" w:rsidRPr="00D719BD" w:rsidRDefault="00D719BD" w:rsidP="00D719BD">
      <w:pPr>
        <w:numPr>
          <w:ilvl w:val="1"/>
          <w:numId w:val="28"/>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Anti-nausea or sleep medications</w:t>
      </w:r>
      <w:r w:rsidRPr="00D719BD">
        <w:rPr>
          <w:rFonts w:ascii="Times New Roman" w:eastAsia="Times New Roman" w:hAnsi="Times New Roman" w:cs="Times New Roman"/>
          <w:sz w:val="24"/>
          <w:szCs w:val="24"/>
          <w:lang w:eastAsia="en-IN"/>
        </w:rPr>
        <w:t>: Used as needed.</w:t>
      </w:r>
    </w:p>
    <w:p w14:paraId="1D1ABF2B"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2. Medication-Assisted Treatment (MAT)</w:t>
      </w:r>
    </w:p>
    <w:p w14:paraId="26249FC7"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sz w:val="24"/>
          <w:szCs w:val="24"/>
          <w:lang w:eastAsia="en-IN"/>
        </w:rPr>
        <w:t>MAT is highly effective and widely used in heroin addiction treatment:</w:t>
      </w:r>
    </w:p>
    <w:p w14:paraId="66124FE3" w14:textId="77777777" w:rsidR="00D719BD" w:rsidRPr="00D719BD" w:rsidRDefault="00D719BD" w:rsidP="00D719BD">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Methadone</w:t>
      </w:r>
      <w:r w:rsidRPr="00D719BD">
        <w:rPr>
          <w:rFonts w:ascii="Times New Roman" w:eastAsia="Times New Roman" w:hAnsi="Times New Roman" w:cs="Times New Roman"/>
          <w:sz w:val="24"/>
          <w:szCs w:val="24"/>
          <w:lang w:eastAsia="en-IN"/>
        </w:rPr>
        <w:t>: Long-acting opioid agonist that reduces cravings and withdrawal; dispensed daily in licensed clinics.</w:t>
      </w:r>
    </w:p>
    <w:p w14:paraId="678F92F3" w14:textId="77777777" w:rsidR="00D719BD" w:rsidRPr="00D719BD" w:rsidRDefault="00D719BD" w:rsidP="00D719BD">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Buprenorphine (Suboxone, Subutex)</w:t>
      </w:r>
      <w:r w:rsidRPr="00D719BD">
        <w:rPr>
          <w:rFonts w:ascii="Times New Roman" w:eastAsia="Times New Roman" w:hAnsi="Times New Roman" w:cs="Times New Roman"/>
          <w:sz w:val="24"/>
          <w:szCs w:val="24"/>
          <w:lang w:eastAsia="en-IN"/>
        </w:rPr>
        <w:t>: Partial opioid agonist; reduces withdrawal and cravings with a lower risk of misuse.</w:t>
      </w:r>
    </w:p>
    <w:p w14:paraId="0A056C2B" w14:textId="77777777" w:rsidR="00D719BD" w:rsidRPr="00D719BD" w:rsidRDefault="00D719BD" w:rsidP="00D719BD">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Naltrexone (Vivitrol)</w:t>
      </w:r>
      <w:r w:rsidRPr="00D719BD">
        <w:rPr>
          <w:rFonts w:ascii="Times New Roman" w:eastAsia="Times New Roman" w:hAnsi="Times New Roman" w:cs="Times New Roman"/>
          <w:sz w:val="24"/>
          <w:szCs w:val="24"/>
          <w:lang w:eastAsia="en-IN"/>
        </w:rPr>
        <w:t>: Opioid antagonist that blocks the euphoric effects of heroin; used once detox is complete.</w:t>
      </w:r>
    </w:p>
    <w:p w14:paraId="0D1352B7"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 xml:space="preserve">3. </w:t>
      </w:r>
      <w:proofErr w:type="spellStart"/>
      <w:r w:rsidRPr="00D719BD">
        <w:rPr>
          <w:rFonts w:ascii="Times New Roman" w:eastAsia="Times New Roman" w:hAnsi="Times New Roman" w:cs="Times New Roman"/>
          <w:b/>
          <w:bCs/>
          <w:sz w:val="27"/>
          <w:szCs w:val="27"/>
          <w:lang w:eastAsia="en-IN"/>
        </w:rPr>
        <w:t>Behavioral</w:t>
      </w:r>
      <w:proofErr w:type="spellEnd"/>
      <w:r w:rsidRPr="00D719BD">
        <w:rPr>
          <w:rFonts w:ascii="Times New Roman" w:eastAsia="Times New Roman" w:hAnsi="Times New Roman" w:cs="Times New Roman"/>
          <w:b/>
          <w:bCs/>
          <w:sz w:val="27"/>
          <w:szCs w:val="27"/>
          <w:lang w:eastAsia="en-IN"/>
        </w:rPr>
        <w:t xml:space="preserve"> Therapy</w:t>
      </w:r>
    </w:p>
    <w:p w14:paraId="3958E696"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sz w:val="24"/>
          <w:szCs w:val="24"/>
          <w:lang w:eastAsia="en-IN"/>
        </w:rPr>
        <w:t xml:space="preserve">Helps change drug-related thoughts and </w:t>
      </w:r>
      <w:proofErr w:type="spellStart"/>
      <w:r w:rsidRPr="00D719BD">
        <w:rPr>
          <w:rFonts w:ascii="Times New Roman" w:eastAsia="Times New Roman" w:hAnsi="Times New Roman" w:cs="Times New Roman"/>
          <w:sz w:val="24"/>
          <w:szCs w:val="24"/>
          <w:lang w:eastAsia="en-IN"/>
        </w:rPr>
        <w:t>behaviors</w:t>
      </w:r>
      <w:proofErr w:type="spellEnd"/>
      <w:r w:rsidRPr="00D719BD">
        <w:rPr>
          <w:rFonts w:ascii="Times New Roman" w:eastAsia="Times New Roman" w:hAnsi="Times New Roman" w:cs="Times New Roman"/>
          <w:sz w:val="24"/>
          <w:szCs w:val="24"/>
          <w:lang w:eastAsia="en-IN"/>
        </w:rPr>
        <w:t>:</w:t>
      </w:r>
    </w:p>
    <w:p w14:paraId="2292D37F" w14:textId="77777777" w:rsidR="00D719BD" w:rsidRPr="00D719BD" w:rsidRDefault="00D719BD" w:rsidP="00D719BD">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 xml:space="preserve">Cognitive </w:t>
      </w:r>
      <w:proofErr w:type="spellStart"/>
      <w:r w:rsidRPr="00D719BD">
        <w:rPr>
          <w:rFonts w:ascii="Times New Roman" w:eastAsia="Times New Roman" w:hAnsi="Times New Roman" w:cs="Times New Roman"/>
          <w:b/>
          <w:bCs/>
          <w:sz w:val="24"/>
          <w:szCs w:val="24"/>
          <w:lang w:eastAsia="en-IN"/>
        </w:rPr>
        <w:t>Behavioral</w:t>
      </w:r>
      <w:proofErr w:type="spellEnd"/>
      <w:r w:rsidRPr="00D719BD">
        <w:rPr>
          <w:rFonts w:ascii="Times New Roman" w:eastAsia="Times New Roman" w:hAnsi="Times New Roman" w:cs="Times New Roman"/>
          <w:b/>
          <w:bCs/>
          <w:sz w:val="24"/>
          <w:szCs w:val="24"/>
          <w:lang w:eastAsia="en-IN"/>
        </w:rPr>
        <w:t xml:space="preserve"> Therapy (CBT)</w:t>
      </w:r>
      <w:r w:rsidRPr="00D719BD">
        <w:rPr>
          <w:rFonts w:ascii="Times New Roman" w:eastAsia="Times New Roman" w:hAnsi="Times New Roman" w:cs="Times New Roman"/>
          <w:sz w:val="24"/>
          <w:szCs w:val="24"/>
          <w:lang w:eastAsia="en-IN"/>
        </w:rPr>
        <w:t>: Teaches strategies to cope with stress, triggers, and relapse.</w:t>
      </w:r>
    </w:p>
    <w:p w14:paraId="75C88228" w14:textId="77777777" w:rsidR="00D719BD" w:rsidRPr="00D719BD" w:rsidRDefault="00D719BD" w:rsidP="00D719BD">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Contingency Management (CM)</w:t>
      </w:r>
      <w:r w:rsidRPr="00D719BD">
        <w:rPr>
          <w:rFonts w:ascii="Times New Roman" w:eastAsia="Times New Roman" w:hAnsi="Times New Roman" w:cs="Times New Roman"/>
          <w:sz w:val="24"/>
          <w:szCs w:val="24"/>
          <w:lang w:eastAsia="en-IN"/>
        </w:rPr>
        <w:t>: Rewards clean drug tests with incentives.</w:t>
      </w:r>
    </w:p>
    <w:p w14:paraId="28361C43" w14:textId="77777777" w:rsidR="00D719BD" w:rsidRPr="00D719BD" w:rsidRDefault="00D719BD" w:rsidP="00D719BD">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Motivational Interviewing (MI)</w:t>
      </w:r>
      <w:r w:rsidRPr="00D719BD">
        <w:rPr>
          <w:rFonts w:ascii="Times New Roman" w:eastAsia="Times New Roman" w:hAnsi="Times New Roman" w:cs="Times New Roman"/>
          <w:sz w:val="24"/>
          <w:szCs w:val="24"/>
          <w:lang w:eastAsia="en-IN"/>
        </w:rPr>
        <w:t>: Strengthens motivation to quit and stay sober.</w:t>
      </w:r>
    </w:p>
    <w:p w14:paraId="3EE70730" w14:textId="77777777" w:rsidR="00D719BD" w:rsidRPr="00D719BD" w:rsidRDefault="00D719BD" w:rsidP="00D719BD">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Group and individual therapy</w:t>
      </w:r>
      <w:r w:rsidRPr="00D719BD">
        <w:rPr>
          <w:rFonts w:ascii="Times New Roman" w:eastAsia="Times New Roman" w:hAnsi="Times New Roman" w:cs="Times New Roman"/>
          <w:sz w:val="24"/>
          <w:szCs w:val="24"/>
          <w:lang w:eastAsia="en-IN"/>
        </w:rPr>
        <w:t xml:space="preserve">: </w:t>
      </w:r>
      <w:proofErr w:type="gramStart"/>
      <w:r w:rsidRPr="00D719BD">
        <w:rPr>
          <w:rFonts w:ascii="Times New Roman" w:eastAsia="Times New Roman" w:hAnsi="Times New Roman" w:cs="Times New Roman"/>
          <w:sz w:val="24"/>
          <w:szCs w:val="24"/>
          <w:lang w:eastAsia="en-IN"/>
        </w:rPr>
        <w:t>Provides</w:t>
      </w:r>
      <w:proofErr w:type="gramEnd"/>
      <w:r w:rsidRPr="00D719BD">
        <w:rPr>
          <w:rFonts w:ascii="Times New Roman" w:eastAsia="Times New Roman" w:hAnsi="Times New Roman" w:cs="Times New Roman"/>
          <w:sz w:val="24"/>
          <w:szCs w:val="24"/>
          <w:lang w:eastAsia="en-IN"/>
        </w:rPr>
        <w:t xml:space="preserve"> peer support and personal insight.</w:t>
      </w:r>
    </w:p>
    <w:p w14:paraId="400B95E7"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4. Residential vs. Outpatient Rehab</w:t>
      </w:r>
    </w:p>
    <w:p w14:paraId="1782941D" w14:textId="77777777" w:rsidR="00D719BD" w:rsidRPr="00D719BD" w:rsidRDefault="00D719BD" w:rsidP="00D719BD">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Residential (Inpatient) Rehab</w:t>
      </w:r>
      <w:r w:rsidRPr="00D719BD">
        <w:rPr>
          <w:rFonts w:ascii="Times New Roman" w:eastAsia="Times New Roman" w:hAnsi="Times New Roman" w:cs="Times New Roman"/>
          <w:sz w:val="24"/>
          <w:szCs w:val="24"/>
          <w:lang w:eastAsia="en-IN"/>
        </w:rPr>
        <w:t>: 24/7 care in a controlled environment; ideal for those with severe addiction or unstable home lives.</w:t>
      </w:r>
    </w:p>
    <w:p w14:paraId="0778E42C" w14:textId="77777777" w:rsidR="00D719BD" w:rsidRPr="00D719BD" w:rsidRDefault="00D719BD" w:rsidP="00D719BD">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Outpatient Programs</w:t>
      </w:r>
      <w:r w:rsidRPr="00D719BD">
        <w:rPr>
          <w:rFonts w:ascii="Times New Roman" w:eastAsia="Times New Roman" w:hAnsi="Times New Roman" w:cs="Times New Roman"/>
          <w:sz w:val="24"/>
          <w:szCs w:val="24"/>
          <w:lang w:eastAsia="en-IN"/>
        </w:rPr>
        <w:t>: Allow patients to attend therapy while living at home; may be intensive (IOP) or standard outpatient.</w:t>
      </w:r>
    </w:p>
    <w:p w14:paraId="43D611F9"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5. Dual Diagnosis Treatment</w:t>
      </w:r>
    </w:p>
    <w:p w14:paraId="067C5AD2"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sz w:val="24"/>
          <w:szCs w:val="24"/>
          <w:lang w:eastAsia="en-IN"/>
        </w:rPr>
        <w:t>Many heroin users also suffer from mental health disorders. Dual diagnosis treatment addresses both addiction and co-occurring issues (e.g., depression, PTSD).</w:t>
      </w:r>
    </w:p>
    <w:p w14:paraId="6BB4EA33"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6. Aftercare and Relapse Prevention</w:t>
      </w:r>
    </w:p>
    <w:p w14:paraId="1689A469" w14:textId="77777777" w:rsidR="00D719BD" w:rsidRPr="00D719BD" w:rsidRDefault="00D719BD" w:rsidP="00D719BD">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12-step programs</w:t>
      </w:r>
      <w:r w:rsidRPr="00D719BD">
        <w:rPr>
          <w:rFonts w:ascii="Times New Roman" w:eastAsia="Times New Roman" w:hAnsi="Times New Roman" w:cs="Times New Roman"/>
          <w:sz w:val="24"/>
          <w:szCs w:val="24"/>
          <w:lang w:eastAsia="en-IN"/>
        </w:rPr>
        <w:t xml:space="preserve"> (like Narcotics Anonymous)</w:t>
      </w:r>
    </w:p>
    <w:p w14:paraId="3975099E" w14:textId="77777777" w:rsidR="00D719BD" w:rsidRPr="00D719BD" w:rsidRDefault="00D719BD" w:rsidP="00D719BD">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Therapy continuation</w:t>
      </w:r>
    </w:p>
    <w:p w14:paraId="59FEB216" w14:textId="77777777" w:rsidR="00D719BD" w:rsidRPr="00D719BD" w:rsidRDefault="00D719BD" w:rsidP="00D719BD">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Sober living homes</w:t>
      </w:r>
    </w:p>
    <w:p w14:paraId="1B02DEF8" w14:textId="77777777" w:rsidR="00D719BD" w:rsidRDefault="00D719BD" w:rsidP="00D719BD">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Relapse prevention planning</w:t>
      </w:r>
      <w:r w:rsidRPr="00D719BD">
        <w:rPr>
          <w:rFonts w:ascii="Times New Roman" w:eastAsia="Times New Roman" w:hAnsi="Times New Roman" w:cs="Times New Roman"/>
          <w:sz w:val="24"/>
          <w:szCs w:val="24"/>
          <w:lang w:eastAsia="en-IN"/>
        </w:rPr>
        <w:t xml:space="preserve"> (identifying triggers, support systems, emergency plans)</w:t>
      </w:r>
    </w:p>
    <w:p w14:paraId="583095ED" w14:textId="77777777" w:rsidR="00D719BD" w:rsidRDefault="00D719BD" w:rsidP="00D719BD">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DEPRESSANTS –</w:t>
      </w:r>
    </w:p>
    <w:p w14:paraId="5AF48A06" w14:textId="77777777" w:rsidR="00D719BD" w:rsidRDefault="00D719BD" w:rsidP="00D719BD">
      <w:pPr>
        <w:spacing w:before="100" w:beforeAutospacing="1" w:after="100" w:afterAutospacing="1" w:line="240" w:lineRule="auto"/>
        <w:rPr>
          <w:rFonts w:ascii="Arial" w:hAnsi="Arial" w:cs="Arial"/>
          <w:color w:val="000000"/>
          <w:sz w:val="23"/>
          <w:szCs w:val="23"/>
          <w:shd w:val="clear" w:color="auto" w:fill="FAFAFA"/>
        </w:rPr>
      </w:pPr>
      <w:r>
        <w:rPr>
          <w:rStyle w:val="Strong"/>
          <w:rFonts w:ascii="Arial" w:hAnsi="Arial" w:cs="Arial"/>
          <w:color w:val="000000"/>
          <w:sz w:val="23"/>
          <w:szCs w:val="23"/>
          <w:shd w:val="clear" w:color="auto" w:fill="FAFAFA"/>
        </w:rPr>
        <w:t>Depressants</w:t>
      </w:r>
      <w:r>
        <w:rPr>
          <w:rFonts w:ascii="Arial" w:hAnsi="Arial" w:cs="Arial"/>
          <w:color w:val="000000"/>
          <w:sz w:val="23"/>
          <w:szCs w:val="23"/>
          <w:shd w:val="clear" w:color="auto" w:fill="FAFAFA"/>
        </w:rPr>
        <w:t>, or more commonly referred to as </w:t>
      </w:r>
      <w:r>
        <w:rPr>
          <w:rStyle w:val="Emphasis"/>
          <w:rFonts w:ascii="Arial" w:hAnsi="Arial" w:cs="Arial"/>
          <w:color w:val="000000"/>
          <w:sz w:val="23"/>
          <w:szCs w:val="23"/>
          <w:shd w:val="clear" w:color="auto" w:fill="FAFAFA"/>
        </w:rPr>
        <w:t>central nervous system depressants (CNS)</w:t>
      </w:r>
      <w:r>
        <w:rPr>
          <w:rFonts w:ascii="Arial" w:hAnsi="Arial" w:cs="Arial"/>
          <w:color w:val="000000"/>
          <w:sz w:val="23"/>
          <w:szCs w:val="23"/>
          <w:shd w:val="clear" w:color="auto" w:fill="FAFAFA"/>
        </w:rPr>
        <w:t> are a type of drug that works by slowing down the functioning in a person’s brain. </w:t>
      </w:r>
      <w:r>
        <w:rPr>
          <w:rStyle w:val="Strong"/>
          <w:rFonts w:ascii="Arial" w:hAnsi="Arial" w:cs="Arial"/>
          <w:color w:val="000000"/>
          <w:sz w:val="23"/>
          <w:szCs w:val="23"/>
          <w:shd w:val="clear" w:color="auto" w:fill="FAFAFA"/>
        </w:rPr>
        <w:t>Prescription CNS depressants</w:t>
      </w:r>
      <w:r>
        <w:rPr>
          <w:rFonts w:ascii="Arial" w:hAnsi="Arial" w:cs="Arial"/>
          <w:color w:val="000000"/>
          <w:sz w:val="23"/>
          <w:szCs w:val="23"/>
          <w:shd w:val="clear" w:color="auto" w:fill="FAFAFA"/>
        </w:rPr>
        <w:t xml:space="preserve"> refers to prescription drugs such as sedatives, </w:t>
      </w:r>
      <w:r>
        <w:rPr>
          <w:rFonts w:ascii="Arial" w:hAnsi="Arial" w:cs="Arial"/>
          <w:color w:val="000000"/>
          <w:sz w:val="23"/>
          <w:szCs w:val="23"/>
          <w:shd w:val="clear" w:color="auto" w:fill="FAFAFA"/>
        </w:rPr>
        <w:lastRenderedPageBreak/>
        <w:t>tranquilizers, and hypnotics. CNS depressants can slow brain activity, making them useful for treating anxiety, panic, acute stress reactions, and sleep disorders.</w:t>
      </w:r>
      <w:r w:rsidRPr="00D719BD">
        <w:rPr>
          <w:rFonts w:ascii="Arial" w:hAnsi="Arial" w:cs="Arial"/>
          <w:color w:val="000000"/>
          <w:sz w:val="23"/>
          <w:szCs w:val="23"/>
          <w:shd w:val="clear" w:color="auto" w:fill="FAFAFA"/>
        </w:rPr>
        <w:t xml:space="preserve"> </w:t>
      </w:r>
      <w:r>
        <w:rPr>
          <w:rFonts w:ascii="Arial" w:hAnsi="Arial" w:cs="Arial"/>
          <w:color w:val="000000"/>
          <w:sz w:val="23"/>
          <w:szCs w:val="23"/>
          <w:shd w:val="clear" w:color="auto" w:fill="FAFAFA"/>
        </w:rPr>
        <w:t>CNS depressants work by increasing the </w:t>
      </w:r>
      <w:r>
        <w:rPr>
          <w:rStyle w:val="Emphasis"/>
          <w:rFonts w:ascii="Arial" w:hAnsi="Arial" w:cs="Arial"/>
          <w:color w:val="000000"/>
          <w:sz w:val="23"/>
          <w:szCs w:val="23"/>
          <w:shd w:val="clear" w:color="auto" w:fill="FAFAFA"/>
        </w:rPr>
        <w:t>gamma-aminobutyric acid (GABA)</w:t>
      </w:r>
      <w:r>
        <w:rPr>
          <w:rFonts w:ascii="Arial" w:hAnsi="Arial" w:cs="Arial"/>
          <w:color w:val="000000"/>
          <w:sz w:val="23"/>
          <w:szCs w:val="23"/>
          <w:shd w:val="clear" w:color="auto" w:fill="FAFAFA"/>
        </w:rPr>
        <w:t> a chemical that causes changes in brain activity. They are used to treat certain disorders such as anxiety, panic disorder, insomnia and acute stress reactions.</w:t>
      </w:r>
      <w:r w:rsidRPr="00D719BD">
        <w:rPr>
          <w:rFonts w:ascii="Arial" w:hAnsi="Arial" w:cs="Arial"/>
          <w:color w:val="000000"/>
          <w:sz w:val="23"/>
          <w:szCs w:val="23"/>
          <w:shd w:val="clear" w:color="auto" w:fill="FAFAFA"/>
        </w:rPr>
        <w:t xml:space="preserve"> </w:t>
      </w:r>
      <w:r>
        <w:rPr>
          <w:rFonts w:ascii="Arial" w:hAnsi="Arial" w:cs="Arial"/>
          <w:color w:val="000000"/>
          <w:sz w:val="23"/>
          <w:szCs w:val="23"/>
          <w:shd w:val="clear" w:color="auto" w:fill="FAFAFA"/>
        </w:rPr>
        <w:t>If you are struggling with depressants and are looking for information on a drug and alcohol addiction program, please reach out to </w:t>
      </w:r>
      <w:r>
        <w:rPr>
          <w:rStyle w:val="Strong"/>
          <w:rFonts w:ascii="Arial" w:hAnsi="Arial" w:cs="Arial"/>
          <w:color w:val="000000"/>
          <w:sz w:val="23"/>
          <w:szCs w:val="23"/>
          <w:shd w:val="clear" w:color="auto" w:fill="FAFAFA"/>
        </w:rPr>
        <w:t>PURNAVAS.</w:t>
      </w:r>
      <w:r>
        <w:rPr>
          <w:rFonts w:ascii="Arial" w:hAnsi="Arial" w:cs="Arial"/>
          <w:color w:val="000000"/>
          <w:sz w:val="23"/>
          <w:szCs w:val="23"/>
          <w:shd w:val="clear" w:color="auto" w:fill="FAFAFA"/>
        </w:rPr>
        <w:t> Our addiction and substance abuse treatment services can help treat the effects of depressants, including CNS depressants.</w:t>
      </w:r>
    </w:p>
    <w:p w14:paraId="725FFBB7"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 xml:space="preserve">Treatment of Depressant Addiction in </w:t>
      </w:r>
      <w:r w:rsidR="0061373E">
        <w:rPr>
          <w:rFonts w:ascii="Times New Roman" w:eastAsia="Times New Roman" w:hAnsi="Times New Roman" w:cs="Times New Roman"/>
          <w:b/>
          <w:bCs/>
          <w:sz w:val="24"/>
          <w:szCs w:val="24"/>
          <w:lang w:eastAsia="en-IN"/>
        </w:rPr>
        <w:t xml:space="preserve">PURNAVAS </w:t>
      </w:r>
      <w:r w:rsidR="0061373E">
        <w:rPr>
          <w:rFonts w:ascii="Times New Roman" w:eastAsia="Times New Roman" w:hAnsi="Times New Roman" w:cs="Times New Roman"/>
          <w:sz w:val="24"/>
          <w:szCs w:val="24"/>
          <w:lang w:eastAsia="en-IN"/>
        </w:rPr>
        <w:t xml:space="preserve">- </w:t>
      </w:r>
      <w:r w:rsidRPr="00D719BD">
        <w:rPr>
          <w:rFonts w:ascii="Times New Roman" w:eastAsia="Times New Roman" w:hAnsi="Times New Roman" w:cs="Times New Roman"/>
          <w:sz w:val="24"/>
          <w:szCs w:val="24"/>
          <w:lang w:eastAsia="en-IN"/>
        </w:rPr>
        <w:t xml:space="preserve">which typically involves substances like benzodiazepines (e.g., Valium, Xanax), barbiturates, or sleep medications—focuses on safe detoxification, </w:t>
      </w:r>
      <w:proofErr w:type="spellStart"/>
      <w:r w:rsidRPr="00D719BD">
        <w:rPr>
          <w:rFonts w:ascii="Times New Roman" w:eastAsia="Times New Roman" w:hAnsi="Times New Roman" w:cs="Times New Roman"/>
          <w:sz w:val="24"/>
          <w:szCs w:val="24"/>
          <w:lang w:eastAsia="en-IN"/>
        </w:rPr>
        <w:t>behavioral</w:t>
      </w:r>
      <w:proofErr w:type="spellEnd"/>
      <w:r w:rsidRPr="00D719BD">
        <w:rPr>
          <w:rFonts w:ascii="Times New Roman" w:eastAsia="Times New Roman" w:hAnsi="Times New Roman" w:cs="Times New Roman"/>
          <w:sz w:val="24"/>
          <w:szCs w:val="24"/>
          <w:lang w:eastAsia="en-IN"/>
        </w:rPr>
        <w:t xml:space="preserve"> therapy, and relapse prevention. Because depressants affect the central nervous system and can cause life-threatening withdrawal symptoms, medical supervision is critical.</w:t>
      </w:r>
    </w:p>
    <w:p w14:paraId="67489F21"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1. Medical Detox</w:t>
      </w:r>
    </w:p>
    <w:p w14:paraId="680D945F" w14:textId="77777777" w:rsidR="00D719BD" w:rsidRPr="00D719BD" w:rsidRDefault="00D719BD" w:rsidP="00D719BD">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Gradual tapering</w:t>
      </w:r>
      <w:r w:rsidRPr="00D719BD">
        <w:rPr>
          <w:rFonts w:ascii="Times New Roman" w:eastAsia="Times New Roman" w:hAnsi="Times New Roman" w:cs="Times New Roman"/>
          <w:sz w:val="24"/>
          <w:szCs w:val="24"/>
          <w:lang w:eastAsia="en-IN"/>
        </w:rPr>
        <w:t>: Depressants cannot be stopped abruptly, especially benzodiazepines, due to the risk of seizures, delirium, and death. Doctors gradually reduce the dose over time.</w:t>
      </w:r>
    </w:p>
    <w:p w14:paraId="6C01E31D" w14:textId="77777777" w:rsidR="00D719BD" w:rsidRPr="00D719BD" w:rsidRDefault="00D719BD" w:rsidP="00D719BD">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Monitoring</w:t>
      </w:r>
      <w:r w:rsidRPr="00D719BD">
        <w:rPr>
          <w:rFonts w:ascii="Times New Roman" w:eastAsia="Times New Roman" w:hAnsi="Times New Roman" w:cs="Times New Roman"/>
          <w:sz w:val="24"/>
          <w:szCs w:val="24"/>
          <w:lang w:eastAsia="en-IN"/>
        </w:rPr>
        <w:t>: Vital signs, mental status, and neurological symptoms are closely watched.</w:t>
      </w:r>
    </w:p>
    <w:p w14:paraId="1F72D13D" w14:textId="77777777" w:rsidR="00D719BD" w:rsidRPr="00D719BD" w:rsidRDefault="00D719BD" w:rsidP="0061373E">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Medications</w:t>
      </w:r>
      <w:r w:rsidRPr="00D719BD">
        <w:rPr>
          <w:rFonts w:ascii="Times New Roman" w:eastAsia="Times New Roman" w:hAnsi="Times New Roman" w:cs="Times New Roman"/>
          <w:sz w:val="24"/>
          <w:szCs w:val="24"/>
          <w:lang w:eastAsia="en-IN"/>
        </w:rPr>
        <w:t>: Sometimes longer-acting sedatives (e.g., diazepam) are substituted during tapering to ease symptoms.</w:t>
      </w:r>
    </w:p>
    <w:p w14:paraId="12D1D4D3"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2. Inpatient vs. Outpatient Treatment</w:t>
      </w:r>
    </w:p>
    <w:p w14:paraId="16DE56F5" w14:textId="77777777" w:rsidR="00D719BD" w:rsidRPr="00D719BD" w:rsidRDefault="00D719BD" w:rsidP="00D719BD">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Inpatient rehab</w:t>
      </w:r>
      <w:r w:rsidRPr="00D719BD">
        <w:rPr>
          <w:rFonts w:ascii="Times New Roman" w:eastAsia="Times New Roman" w:hAnsi="Times New Roman" w:cs="Times New Roman"/>
          <w:sz w:val="24"/>
          <w:szCs w:val="24"/>
          <w:lang w:eastAsia="en-IN"/>
        </w:rPr>
        <w:t xml:space="preserve"> is often recommended for moderate to severe addiction due to medical risks during withdrawal.</w:t>
      </w:r>
    </w:p>
    <w:p w14:paraId="6ABAA03C" w14:textId="77777777" w:rsidR="00D719BD" w:rsidRPr="00D719BD" w:rsidRDefault="00D719BD" w:rsidP="0061373E">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Outpatient rehab</w:t>
      </w:r>
      <w:r w:rsidRPr="00D719BD">
        <w:rPr>
          <w:rFonts w:ascii="Times New Roman" w:eastAsia="Times New Roman" w:hAnsi="Times New Roman" w:cs="Times New Roman"/>
          <w:sz w:val="24"/>
          <w:szCs w:val="24"/>
          <w:lang w:eastAsia="en-IN"/>
        </w:rPr>
        <w:t xml:space="preserve"> may be appropriate for those with mild dependence and strong social support.</w:t>
      </w:r>
    </w:p>
    <w:p w14:paraId="14A21696"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 xml:space="preserve">3. </w:t>
      </w:r>
      <w:proofErr w:type="spellStart"/>
      <w:r w:rsidRPr="00D719BD">
        <w:rPr>
          <w:rFonts w:ascii="Times New Roman" w:eastAsia="Times New Roman" w:hAnsi="Times New Roman" w:cs="Times New Roman"/>
          <w:b/>
          <w:bCs/>
          <w:sz w:val="27"/>
          <w:szCs w:val="27"/>
          <w:lang w:eastAsia="en-IN"/>
        </w:rPr>
        <w:t>Behavioral</w:t>
      </w:r>
      <w:proofErr w:type="spellEnd"/>
      <w:r w:rsidRPr="00D719BD">
        <w:rPr>
          <w:rFonts w:ascii="Times New Roman" w:eastAsia="Times New Roman" w:hAnsi="Times New Roman" w:cs="Times New Roman"/>
          <w:b/>
          <w:bCs/>
          <w:sz w:val="27"/>
          <w:szCs w:val="27"/>
          <w:lang w:eastAsia="en-IN"/>
        </w:rPr>
        <w:t xml:space="preserve"> Therapy</w:t>
      </w:r>
    </w:p>
    <w:p w14:paraId="2949247A"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sz w:val="24"/>
          <w:szCs w:val="24"/>
          <w:lang w:eastAsia="en-IN"/>
        </w:rPr>
        <w:t>Once detox is complete, therapy addresses the psychological side of addiction:</w:t>
      </w:r>
    </w:p>
    <w:p w14:paraId="760927B2" w14:textId="77777777" w:rsidR="00D719BD" w:rsidRPr="00D719BD" w:rsidRDefault="00D719BD" w:rsidP="00D719BD">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 xml:space="preserve">Cognitive </w:t>
      </w:r>
      <w:proofErr w:type="spellStart"/>
      <w:r w:rsidRPr="00D719BD">
        <w:rPr>
          <w:rFonts w:ascii="Times New Roman" w:eastAsia="Times New Roman" w:hAnsi="Times New Roman" w:cs="Times New Roman"/>
          <w:b/>
          <w:bCs/>
          <w:sz w:val="24"/>
          <w:szCs w:val="24"/>
          <w:lang w:eastAsia="en-IN"/>
        </w:rPr>
        <w:t>Behavioral</w:t>
      </w:r>
      <w:proofErr w:type="spellEnd"/>
      <w:r w:rsidRPr="00D719BD">
        <w:rPr>
          <w:rFonts w:ascii="Times New Roman" w:eastAsia="Times New Roman" w:hAnsi="Times New Roman" w:cs="Times New Roman"/>
          <w:b/>
          <w:bCs/>
          <w:sz w:val="24"/>
          <w:szCs w:val="24"/>
          <w:lang w:eastAsia="en-IN"/>
        </w:rPr>
        <w:t xml:space="preserve"> Therapy (CBT)</w:t>
      </w:r>
      <w:r w:rsidRPr="00D719BD">
        <w:rPr>
          <w:rFonts w:ascii="Times New Roman" w:eastAsia="Times New Roman" w:hAnsi="Times New Roman" w:cs="Times New Roman"/>
          <w:sz w:val="24"/>
          <w:szCs w:val="24"/>
          <w:lang w:eastAsia="en-IN"/>
        </w:rPr>
        <w:t>: Identifies triggers, reshapes thought patterns, and teaches healthy coping skills.</w:t>
      </w:r>
    </w:p>
    <w:p w14:paraId="5844CD86" w14:textId="77777777" w:rsidR="00D719BD" w:rsidRPr="00D719BD" w:rsidRDefault="00D719BD" w:rsidP="00D719BD">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 xml:space="preserve">Dialectical </w:t>
      </w:r>
      <w:proofErr w:type="spellStart"/>
      <w:r w:rsidRPr="00D719BD">
        <w:rPr>
          <w:rFonts w:ascii="Times New Roman" w:eastAsia="Times New Roman" w:hAnsi="Times New Roman" w:cs="Times New Roman"/>
          <w:b/>
          <w:bCs/>
          <w:sz w:val="24"/>
          <w:szCs w:val="24"/>
          <w:lang w:eastAsia="en-IN"/>
        </w:rPr>
        <w:t>Behavior</w:t>
      </w:r>
      <w:proofErr w:type="spellEnd"/>
      <w:r w:rsidRPr="00D719BD">
        <w:rPr>
          <w:rFonts w:ascii="Times New Roman" w:eastAsia="Times New Roman" w:hAnsi="Times New Roman" w:cs="Times New Roman"/>
          <w:b/>
          <w:bCs/>
          <w:sz w:val="24"/>
          <w:szCs w:val="24"/>
          <w:lang w:eastAsia="en-IN"/>
        </w:rPr>
        <w:t xml:space="preserve"> Therapy (DBT)</w:t>
      </w:r>
      <w:r w:rsidRPr="00D719BD">
        <w:rPr>
          <w:rFonts w:ascii="Times New Roman" w:eastAsia="Times New Roman" w:hAnsi="Times New Roman" w:cs="Times New Roman"/>
          <w:sz w:val="24"/>
          <w:szCs w:val="24"/>
          <w:lang w:eastAsia="en-IN"/>
        </w:rPr>
        <w:t>: Helps with emotional regulation and interpersonal effectiveness (useful for those with co-occurring disorders).</w:t>
      </w:r>
    </w:p>
    <w:p w14:paraId="628D833E" w14:textId="77777777" w:rsidR="00D719BD" w:rsidRPr="00D719BD" w:rsidRDefault="00D719BD" w:rsidP="00D719BD">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Group therapy and peer support</w:t>
      </w:r>
      <w:r w:rsidRPr="00D719BD">
        <w:rPr>
          <w:rFonts w:ascii="Times New Roman" w:eastAsia="Times New Roman" w:hAnsi="Times New Roman" w:cs="Times New Roman"/>
          <w:sz w:val="24"/>
          <w:szCs w:val="24"/>
          <w:lang w:eastAsia="en-IN"/>
        </w:rPr>
        <w:t>: Promotes accountability and shared experience.</w:t>
      </w:r>
    </w:p>
    <w:p w14:paraId="69F0BB23" w14:textId="77777777" w:rsidR="00D719BD" w:rsidRPr="00D719BD" w:rsidRDefault="00D719BD" w:rsidP="0061373E">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Motivational Interviewing (MI)</w:t>
      </w:r>
      <w:r w:rsidRPr="00D719BD">
        <w:rPr>
          <w:rFonts w:ascii="Times New Roman" w:eastAsia="Times New Roman" w:hAnsi="Times New Roman" w:cs="Times New Roman"/>
          <w:sz w:val="24"/>
          <w:szCs w:val="24"/>
          <w:lang w:eastAsia="en-IN"/>
        </w:rPr>
        <w:t>: Builds commitment to change.</w:t>
      </w:r>
    </w:p>
    <w:p w14:paraId="534810D8"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4. Dual Diagnosis Care</w:t>
      </w:r>
    </w:p>
    <w:p w14:paraId="0EBB143A"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sz w:val="24"/>
          <w:szCs w:val="24"/>
          <w:lang w:eastAsia="en-IN"/>
        </w:rPr>
        <w:t>Depressant addiction often co-occurs with anxiety disorders, depression, or trauma. Treating both the substance use and the mental health condition together improves recovery outcomes.</w:t>
      </w:r>
    </w:p>
    <w:p w14:paraId="3A039BCF"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5. Aftercare and Relapse Prevention</w:t>
      </w:r>
    </w:p>
    <w:p w14:paraId="377D2A84" w14:textId="77777777" w:rsidR="00D719BD" w:rsidRPr="00D719BD" w:rsidRDefault="00D719BD" w:rsidP="00D719BD">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lastRenderedPageBreak/>
        <w:t>Ongoing therapy</w:t>
      </w:r>
      <w:r w:rsidRPr="00D719BD">
        <w:rPr>
          <w:rFonts w:ascii="Times New Roman" w:eastAsia="Times New Roman" w:hAnsi="Times New Roman" w:cs="Times New Roman"/>
          <w:sz w:val="24"/>
          <w:szCs w:val="24"/>
          <w:lang w:eastAsia="en-IN"/>
        </w:rPr>
        <w:t xml:space="preserve"> or </w:t>
      </w:r>
      <w:proofErr w:type="spellStart"/>
      <w:r w:rsidRPr="00D719BD">
        <w:rPr>
          <w:rFonts w:ascii="Times New Roman" w:eastAsia="Times New Roman" w:hAnsi="Times New Roman" w:cs="Times New Roman"/>
          <w:sz w:val="24"/>
          <w:szCs w:val="24"/>
          <w:lang w:eastAsia="en-IN"/>
        </w:rPr>
        <w:t>counseling</w:t>
      </w:r>
      <w:proofErr w:type="spellEnd"/>
    </w:p>
    <w:p w14:paraId="57D4ED62" w14:textId="77777777" w:rsidR="00D719BD" w:rsidRPr="00D719BD" w:rsidRDefault="00D719BD" w:rsidP="00D719BD">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12-step or non-12-step support groups</w:t>
      </w:r>
      <w:r w:rsidRPr="00D719BD">
        <w:rPr>
          <w:rFonts w:ascii="Times New Roman" w:eastAsia="Times New Roman" w:hAnsi="Times New Roman" w:cs="Times New Roman"/>
          <w:sz w:val="24"/>
          <w:szCs w:val="24"/>
          <w:lang w:eastAsia="en-IN"/>
        </w:rPr>
        <w:t xml:space="preserve"> (e.g., Benzodiazepine Recovery, SMART Recovery)</w:t>
      </w:r>
    </w:p>
    <w:p w14:paraId="1EA3A3DE" w14:textId="77777777" w:rsidR="00D719BD" w:rsidRPr="00D719BD" w:rsidRDefault="00D719BD" w:rsidP="00D719BD">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Relapse prevention planning</w:t>
      </w:r>
      <w:r w:rsidRPr="00D719BD">
        <w:rPr>
          <w:rFonts w:ascii="Times New Roman" w:eastAsia="Times New Roman" w:hAnsi="Times New Roman" w:cs="Times New Roman"/>
          <w:sz w:val="24"/>
          <w:szCs w:val="24"/>
          <w:lang w:eastAsia="en-IN"/>
        </w:rPr>
        <w:t>: Includes lifestyle changes, coping strategies, and support systems</w:t>
      </w:r>
    </w:p>
    <w:p w14:paraId="06D23845" w14:textId="77777777" w:rsidR="00D719BD" w:rsidRPr="00D719BD" w:rsidRDefault="00D719BD" w:rsidP="00D719BD">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Monitoring and medication review</w:t>
      </w:r>
      <w:r w:rsidRPr="00D719BD">
        <w:rPr>
          <w:rFonts w:ascii="Times New Roman" w:eastAsia="Times New Roman" w:hAnsi="Times New Roman" w:cs="Times New Roman"/>
          <w:sz w:val="24"/>
          <w:szCs w:val="24"/>
          <w:lang w:eastAsia="en-IN"/>
        </w:rPr>
        <w:t>: Ensures the person doesn't resume unnecessary prescriptions</w:t>
      </w:r>
    </w:p>
    <w:p w14:paraId="49C56085" w14:textId="77777777" w:rsidR="00D719BD" w:rsidRPr="00D719BD" w:rsidRDefault="00D719BD" w:rsidP="00D719B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719BD">
        <w:rPr>
          <w:rFonts w:ascii="Times New Roman" w:eastAsia="Times New Roman" w:hAnsi="Times New Roman" w:cs="Times New Roman"/>
          <w:b/>
          <w:bCs/>
          <w:sz w:val="27"/>
          <w:szCs w:val="27"/>
          <w:lang w:eastAsia="en-IN"/>
        </w:rPr>
        <w:t>Key Warning:</w:t>
      </w:r>
    </w:p>
    <w:p w14:paraId="3414A3A9" w14:textId="7C6BAAB2" w:rsid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r w:rsidRPr="00D719BD">
        <w:rPr>
          <w:rFonts w:ascii="Times New Roman" w:eastAsia="Times New Roman" w:hAnsi="Times New Roman" w:cs="Times New Roman"/>
          <w:b/>
          <w:bCs/>
          <w:sz w:val="24"/>
          <w:szCs w:val="24"/>
          <w:lang w:eastAsia="en-IN"/>
        </w:rPr>
        <w:t>Never attempt to quit depressants “cold turkey” without medical help</w:t>
      </w:r>
      <w:r w:rsidRPr="00D719BD">
        <w:rPr>
          <w:rFonts w:ascii="Times New Roman" w:eastAsia="Times New Roman" w:hAnsi="Times New Roman" w:cs="Times New Roman"/>
          <w:sz w:val="24"/>
          <w:szCs w:val="24"/>
          <w:lang w:eastAsia="en-IN"/>
        </w:rPr>
        <w:t>—this can be dangerous, even fatal. A professionally managed detox is essential.</w:t>
      </w:r>
    </w:p>
    <w:p w14:paraId="49806A4C" w14:textId="55D868A8" w:rsidR="00E70744" w:rsidRPr="00E70744" w:rsidRDefault="00E70744" w:rsidP="00E70744">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Arial" w:hAnsi="Arial" w:cs="Arial"/>
          <w:sz w:val="26"/>
          <w:szCs w:val="26"/>
          <w:shd w:val="clear" w:color="auto" w:fill="FFFFFF"/>
        </w:rPr>
        <w:t xml:space="preserve">METHAMPHETAMINE </w:t>
      </w:r>
      <w:r>
        <w:rPr>
          <w:rFonts w:ascii="Arial" w:hAnsi="Arial" w:cs="Arial"/>
          <w:sz w:val="26"/>
          <w:szCs w:val="26"/>
          <w:shd w:val="clear" w:color="auto" w:fill="FFFFFF"/>
        </w:rPr>
        <w:t>–</w:t>
      </w:r>
    </w:p>
    <w:p w14:paraId="386915C7" w14:textId="1AB2C063" w:rsidR="00E70744" w:rsidRDefault="00E70744" w:rsidP="00E70744">
      <w:pPr>
        <w:spacing w:before="100" w:beforeAutospacing="1" w:after="100" w:afterAutospacing="1" w:line="240" w:lineRule="auto"/>
        <w:rPr>
          <w:rFonts w:ascii="Arial" w:hAnsi="Arial" w:cs="Arial"/>
          <w:color w:val="535353"/>
          <w:sz w:val="26"/>
          <w:szCs w:val="26"/>
          <w:shd w:val="clear" w:color="auto" w:fill="FFFFFF"/>
        </w:rPr>
      </w:pPr>
      <w:r>
        <w:rPr>
          <w:rFonts w:ascii="Arial" w:hAnsi="Arial" w:cs="Arial"/>
          <w:color w:val="535353"/>
          <w:sz w:val="26"/>
          <w:szCs w:val="26"/>
          <w:shd w:val="clear" w:color="auto" w:fill="FFFFFF"/>
        </w:rPr>
        <w:t>Methamphetamine, Ice or Crystal Meth is a powerful stimulant and highly addictive. It is a relatively new and more concentrated form of an older and more standard range of amphetamines. All these drugs induce intense euphoric sensations, high levels of energy and depending on how it is administered sometimes also a rush. Methamphetamine is easy to find and often cheaper than other stimulants like Cocaine. It is usually smoked using a glass pipe and can also be sniffed or injected or taken in pill form.</w:t>
      </w:r>
    </w:p>
    <w:p w14:paraId="7FCAD9F0" w14:textId="1D0531DA" w:rsidR="00E70744" w:rsidRPr="00E70744" w:rsidRDefault="00E70744" w:rsidP="00E70744">
      <w:pPr>
        <w:shd w:val="clear" w:color="auto" w:fill="FFFFFF"/>
        <w:spacing w:before="100" w:beforeAutospacing="1" w:after="300" w:line="240" w:lineRule="auto"/>
        <w:jc w:val="both"/>
        <w:rPr>
          <w:rFonts w:ascii="Arial" w:eastAsia="Times New Roman" w:hAnsi="Arial" w:cs="Arial"/>
          <w:color w:val="535353"/>
          <w:sz w:val="26"/>
          <w:szCs w:val="26"/>
          <w:lang w:eastAsia="en-IN"/>
        </w:rPr>
      </w:pPr>
      <w:r w:rsidRPr="00E70744">
        <w:rPr>
          <w:rFonts w:ascii="Arial" w:eastAsia="Times New Roman" w:hAnsi="Arial" w:cs="Arial"/>
          <w:color w:val="535353"/>
          <w:sz w:val="26"/>
          <w:szCs w:val="26"/>
          <w:lang w:eastAsia="en-IN"/>
        </w:rPr>
        <w:t xml:space="preserve"> </w:t>
      </w:r>
      <w:r>
        <w:rPr>
          <w:rFonts w:ascii="Arial" w:eastAsia="Times New Roman" w:hAnsi="Arial" w:cs="Arial"/>
          <w:color w:val="535353"/>
          <w:sz w:val="26"/>
          <w:szCs w:val="26"/>
          <w:lang w:eastAsia="en-IN"/>
        </w:rPr>
        <w:t>M</w:t>
      </w:r>
      <w:r w:rsidRPr="00E70744">
        <w:rPr>
          <w:rFonts w:ascii="Arial" w:eastAsia="Times New Roman" w:hAnsi="Arial" w:cs="Arial"/>
          <w:color w:val="535353"/>
          <w:sz w:val="26"/>
          <w:szCs w:val="26"/>
          <w:lang w:eastAsia="en-IN"/>
        </w:rPr>
        <w:t xml:space="preserve">eth or Ice addiction is a common problem that </w:t>
      </w:r>
      <w:r>
        <w:rPr>
          <w:rFonts w:ascii="Arial" w:eastAsia="Times New Roman" w:hAnsi="Arial" w:cs="Arial"/>
          <w:color w:val="535353"/>
          <w:sz w:val="26"/>
          <w:szCs w:val="26"/>
          <w:lang w:eastAsia="en-IN"/>
        </w:rPr>
        <w:t>PURNAVAS</w:t>
      </w:r>
      <w:r w:rsidRPr="00E70744">
        <w:rPr>
          <w:rFonts w:ascii="Arial" w:eastAsia="Times New Roman" w:hAnsi="Arial" w:cs="Arial"/>
          <w:color w:val="535353"/>
          <w:sz w:val="26"/>
          <w:szCs w:val="26"/>
          <w:lang w:eastAsia="en-IN"/>
        </w:rPr>
        <w:t xml:space="preserve"> treats regularly. Many of our clients come with this issue and often stay for a prolonged period of time. The intense program at </w:t>
      </w:r>
      <w:r>
        <w:rPr>
          <w:rFonts w:ascii="Arial" w:eastAsia="Times New Roman" w:hAnsi="Arial" w:cs="Arial"/>
          <w:color w:val="535353"/>
          <w:sz w:val="26"/>
          <w:szCs w:val="26"/>
          <w:lang w:eastAsia="en-IN"/>
        </w:rPr>
        <w:t>PURNAVAS</w:t>
      </w:r>
      <w:r w:rsidRPr="00E70744">
        <w:rPr>
          <w:rFonts w:ascii="Arial" w:eastAsia="Times New Roman" w:hAnsi="Arial" w:cs="Arial"/>
          <w:color w:val="535353"/>
          <w:sz w:val="26"/>
          <w:szCs w:val="26"/>
          <w:lang w:eastAsia="en-IN"/>
        </w:rPr>
        <w:t xml:space="preserve"> is ideal for this all-consuming and destructive addiction. On this page is detailed and helpful information about Methamphetamine addiction.</w:t>
      </w:r>
    </w:p>
    <w:p w14:paraId="2417DC20" w14:textId="0557DA55" w:rsidR="00E70744" w:rsidRDefault="00E70744" w:rsidP="00E70744">
      <w:pPr>
        <w:shd w:val="clear" w:color="auto" w:fill="FFFFFF"/>
        <w:spacing w:before="100" w:beforeAutospacing="1" w:after="300" w:line="240" w:lineRule="auto"/>
        <w:jc w:val="both"/>
        <w:rPr>
          <w:rFonts w:ascii="Arial" w:eastAsia="Times New Roman" w:hAnsi="Arial" w:cs="Arial"/>
          <w:color w:val="535353"/>
          <w:sz w:val="26"/>
          <w:szCs w:val="26"/>
          <w:lang w:eastAsia="en-IN"/>
        </w:rPr>
      </w:pPr>
      <w:r>
        <w:rPr>
          <w:rFonts w:ascii="Arial" w:eastAsia="Times New Roman" w:hAnsi="Arial" w:cs="Arial"/>
          <w:color w:val="535353"/>
          <w:sz w:val="26"/>
          <w:szCs w:val="26"/>
          <w:lang w:eastAsia="en-IN"/>
        </w:rPr>
        <w:t>PURNAVAS</w:t>
      </w:r>
      <w:r w:rsidRPr="00E70744">
        <w:rPr>
          <w:rFonts w:ascii="Arial" w:eastAsia="Times New Roman" w:hAnsi="Arial" w:cs="Arial"/>
          <w:color w:val="535353"/>
          <w:sz w:val="26"/>
          <w:szCs w:val="26"/>
          <w:lang w:eastAsia="en-IN"/>
        </w:rPr>
        <w:t xml:space="preserve"> aims to restore your health and increase motivation and energy level back to normal. The performance enhancing nature of Methamphetamine impacts the brain and distorts people’s beliefs and thinking. There is a honeymoon period when it feels as if the drug is working for the user, however, this is outlived, and the using lifestyle becomes destructive. At </w:t>
      </w:r>
      <w:r>
        <w:rPr>
          <w:rFonts w:ascii="Arial" w:eastAsia="Times New Roman" w:hAnsi="Arial" w:cs="Arial"/>
          <w:color w:val="535353"/>
          <w:sz w:val="26"/>
          <w:szCs w:val="26"/>
          <w:lang w:eastAsia="en-IN"/>
        </w:rPr>
        <w:t>PURNAVAS</w:t>
      </w:r>
      <w:r w:rsidRPr="00E70744">
        <w:rPr>
          <w:rFonts w:ascii="Arial" w:eastAsia="Times New Roman" w:hAnsi="Arial" w:cs="Arial"/>
          <w:color w:val="535353"/>
          <w:sz w:val="26"/>
          <w:szCs w:val="26"/>
          <w:lang w:eastAsia="en-IN"/>
        </w:rPr>
        <w:t xml:space="preserve">, our clients can rebuild their lives and get away from the </w:t>
      </w:r>
      <w:proofErr w:type="gramStart"/>
      <w:r w:rsidRPr="00E70744">
        <w:rPr>
          <w:rFonts w:ascii="Arial" w:eastAsia="Times New Roman" w:hAnsi="Arial" w:cs="Arial"/>
          <w:color w:val="535353"/>
          <w:sz w:val="26"/>
          <w:szCs w:val="26"/>
          <w:lang w:eastAsia="en-IN"/>
        </w:rPr>
        <w:t>often dangerous</w:t>
      </w:r>
      <w:proofErr w:type="gramEnd"/>
      <w:r w:rsidRPr="00E70744">
        <w:rPr>
          <w:rFonts w:ascii="Arial" w:eastAsia="Times New Roman" w:hAnsi="Arial" w:cs="Arial"/>
          <w:color w:val="535353"/>
          <w:sz w:val="26"/>
          <w:szCs w:val="26"/>
          <w:lang w:eastAsia="en-IN"/>
        </w:rPr>
        <w:t xml:space="preserve"> situations they have been caught up in.</w:t>
      </w:r>
    </w:p>
    <w:p w14:paraId="165F9ADD" w14:textId="7F50D6D9" w:rsidR="00E70744" w:rsidRDefault="00E70744" w:rsidP="00E70744">
      <w:pPr>
        <w:shd w:val="clear" w:color="auto" w:fill="FFFFFF"/>
        <w:spacing w:before="100" w:beforeAutospacing="1" w:after="300" w:line="240" w:lineRule="auto"/>
        <w:jc w:val="both"/>
      </w:pPr>
      <w:r>
        <w:t>Treatment for methamphetamine (meth) addiction in PURNAVAS involves a comprehensive, structured approach aimed at addressing both the physical and psychological aspects of dependence. Here's an overview of the most common elements of meth rehab treatment:</w:t>
      </w:r>
    </w:p>
    <w:p w14:paraId="182DC7A7"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t>1. Detoxification (Detox)</w:t>
      </w:r>
    </w:p>
    <w:p w14:paraId="2F5117E1" w14:textId="77777777" w:rsidR="00E70744" w:rsidRPr="00E70744" w:rsidRDefault="00E70744" w:rsidP="00E70744">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Purpose</w:t>
      </w:r>
      <w:r w:rsidRPr="00E70744">
        <w:rPr>
          <w:rFonts w:ascii="Times New Roman" w:eastAsia="Times New Roman" w:hAnsi="Times New Roman" w:cs="Times New Roman"/>
          <w:sz w:val="24"/>
          <w:szCs w:val="24"/>
          <w:lang w:eastAsia="en-IN"/>
        </w:rPr>
        <w:t>: To safely manage acute withdrawal symptoms.</w:t>
      </w:r>
    </w:p>
    <w:p w14:paraId="550DCDC8" w14:textId="77777777" w:rsidR="00E70744" w:rsidRPr="00E70744" w:rsidRDefault="00E70744" w:rsidP="00E70744">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Setting</w:t>
      </w:r>
      <w:r w:rsidRPr="00E70744">
        <w:rPr>
          <w:rFonts w:ascii="Times New Roman" w:eastAsia="Times New Roman" w:hAnsi="Times New Roman" w:cs="Times New Roman"/>
          <w:sz w:val="24"/>
          <w:szCs w:val="24"/>
          <w:lang w:eastAsia="en-IN"/>
        </w:rPr>
        <w:t>: Medically supervised detox units or inpatient rehab.</w:t>
      </w:r>
    </w:p>
    <w:p w14:paraId="0D9C5098" w14:textId="77777777" w:rsidR="00E70744" w:rsidRPr="00E70744" w:rsidRDefault="00E70744" w:rsidP="00E70744">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Symptoms treated</w:t>
      </w:r>
      <w:r w:rsidRPr="00E70744">
        <w:rPr>
          <w:rFonts w:ascii="Times New Roman" w:eastAsia="Times New Roman" w:hAnsi="Times New Roman" w:cs="Times New Roman"/>
          <w:sz w:val="24"/>
          <w:szCs w:val="24"/>
          <w:lang w:eastAsia="en-IN"/>
        </w:rPr>
        <w:t>: Fatigue, depression, anxiety, cravings, and sometimes psychosis.</w:t>
      </w:r>
    </w:p>
    <w:p w14:paraId="02BDB728" w14:textId="53465306" w:rsidR="00E70744" w:rsidRPr="00E70744" w:rsidRDefault="00E70744" w:rsidP="00E70744">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Duration</w:t>
      </w:r>
      <w:r w:rsidRPr="00E70744">
        <w:rPr>
          <w:rFonts w:ascii="Times New Roman" w:eastAsia="Times New Roman" w:hAnsi="Times New Roman" w:cs="Times New Roman"/>
          <w:sz w:val="24"/>
          <w:szCs w:val="24"/>
          <w:lang w:eastAsia="en-IN"/>
        </w:rPr>
        <w:t>: Typically lasts 7–10 days.</w:t>
      </w:r>
    </w:p>
    <w:p w14:paraId="43283ADE"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lastRenderedPageBreak/>
        <w:t xml:space="preserve">2. </w:t>
      </w:r>
      <w:proofErr w:type="spellStart"/>
      <w:r w:rsidRPr="00E70744">
        <w:rPr>
          <w:rFonts w:ascii="Times New Roman" w:eastAsia="Times New Roman" w:hAnsi="Times New Roman" w:cs="Times New Roman"/>
          <w:b/>
          <w:bCs/>
          <w:sz w:val="27"/>
          <w:szCs w:val="27"/>
          <w:lang w:eastAsia="en-IN"/>
        </w:rPr>
        <w:t>Behavioral</w:t>
      </w:r>
      <w:proofErr w:type="spellEnd"/>
      <w:r w:rsidRPr="00E70744">
        <w:rPr>
          <w:rFonts w:ascii="Times New Roman" w:eastAsia="Times New Roman" w:hAnsi="Times New Roman" w:cs="Times New Roman"/>
          <w:b/>
          <w:bCs/>
          <w:sz w:val="27"/>
          <w:szCs w:val="27"/>
          <w:lang w:eastAsia="en-IN"/>
        </w:rPr>
        <w:t xml:space="preserve"> Therapy</w:t>
      </w:r>
    </w:p>
    <w:p w14:paraId="79673F79" w14:textId="77777777" w:rsidR="00E70744" w:rsidRPr="00E70744" w:rsidRDefault="00E70744" w:rsidP="00E70744">
      <w:p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 xml:space="preserve">The most effective treatments for meth addiction are </w:t>
      </w:r>
      <w:proofErr w:type="spellStart"/>
      <w:r w:rsidRPr="00E70744">
        <w:rPr>
          <w:rFonts w:ascii="Times New Roman" w:eastAsia="Times New Roman" w:hAnsi="Times New Roman" w:cs="Times New Roman"/>
          <w:sz w:val="24"/>
          <w:szCs w:val="24"/>
          <w:lang w:eastAsia="en-IN"/>
        </w:rPr>
        <w:t>behavioral</w:t>
      </w:r>
      <w:proofErr w:type="spellEnd"/>
      <w:r w:rsidRPr="00E70744">
        <w:rPr>
          <w:rFonts w:ascii="Times New Roman" w:eastAsia="Times New Roman" w:hAnsi="Times New Roman" w:cs="Times New Roman"/>
          <w:sz w:val="24"/>
          <w:szCs w:val="24"/>
          <w:lang w:eastAsia="en-IN"/>
        </w:rPr>
        <w:t xml:space="preserve"> therapies, especially:</w:t>
      </w:r>
    </w:p>
    <w:p w14:paraId="08FAFA39" w14:textId="77777777" w:rsidR="00E70744" w:rsidRPr="00E70744" w:rsidRDefault="00E70744" w:rsidP="00E70744">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 xml:space="preserve">Cognitive </w:t>
      </w:r>
      <w:proofErr w:type="spellStart"/>
      <w:r w:rsidRPr="00E70744">
        <w:rPr>
          <w:rFonts w:ascii="Times New Roman" w:eastAsia="Times New Roman" w:hAnsi="Times New Roman" w:cs="Times New Roman"/>
          <w:b/>
          <w:bCs/>
          <w:sz w:val="24"/>
          <w:szCs w:val="24"/>
          <w:lang w:eastAsia="en-IN"/>
        </w:rPr>
        <w:t>Behavioral</w:t>
      </w:r>
      <w:proofErr w:type="spellEnd"/>
      <w:r w:rsidRPr="00E70744">
        <w:rPr>
          <w:rFonts w:ascii="Times New Roman" w:eastAsia="Times New Roman" w:hAnsi="Times New Roman" w:cs="Times New Roman"/>
          <w:b/>
          <w:bCs/>
          <w:sz w:val="24"/>
          <w:szCs w:val="24"/>
          <w:lang w:eastAsia="en-IN"/>
        </w:rPr>
        <w:t xml:space="preserve"> Therapy (CBT)</w:t>
      </w:r>
      <w:r w:rsidRPr="00E70744">
        <w:rPr>
          <w:rFonts w:ascii="Times New Roman" w:eastAsia="Times New Roman" w:hAnsi="Times New Roman" w:cs="Times New Roman"/>
          <w:sz w:val="24"/>
          <w:szCs w:val="24"/>
          <w:lang w:eastAsia="en-IN"/>
        </w:rPr>
        <w:t xml:space="preserve">: Helps patients recognize and change harmful thinking patterns and </w:t>
      </w:r>
      <w:proofErr w:type="spellStart"/>
      <w:r w:rsidRPr="00E70744">
        <w:rPr>
          <w:rFonts w:ascii="Times New Roman" w:eastAsia="Times New Roman" w:hAnsi="Times New Roman" w:cs="Times New Roman"/>
          <w:sz w:val="24"/>
          <w:szCs w:val="24"/>
          <w:lang w:eastAsia="en-IN"/>
        </w:rPr>
        <w:t>behaviors</w:t>
      </w:r>
      <w:proofErr w:type="spellEnd"/>
      <w:r w:rsidRPr="00E70744">
        <w:rPr>
          <w:rFonts w:ascii="Times New Roman" w:eastAsia="Times New Roman" w:hAnsi="Times New Roman" w:cs="Times New Roman"/>
          <w:sz w:val="24"/>
          <w:szCs w:val="24"/>
          <w:lang w:eastAsia="en-IN"/>
        </w:rPr>
        <w:t>.</w:t>
      </w:r>
    </w:p>
    <w:p w14:paraId="1F5E1A86" w14:textId="77777777" w:rsidR="00E70744" w:rsidRPr="00E70744" w:rsidRDefault="00E70744" w:rsidP="00E70744">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Contingency Management (CM)</w:t>
      </w:r>
      <w:r w:rsidRPr="00E70744">
        <w:rPr>
          <w:rFonts w:ascii="Times New Roman" w:eastAsia="Times New Roman" w:hAnsi="Times New Roman" w:cs="Times New Roman"/>
          <w:sz w:val="24"/>
          <w:szCs w:val="24"/>
          <w:lang w:eastAsia="en-IN"/>
        </w:rPr>
        <w:t xml:space="preserve">: Offers rewards for maintaining sobriety and engaging in healthy </w:t>
      </w:r>
      <w:proofErr w:type="spellStart"/>
      <w:r w:rsidRPr="00E70744">
        <w:rPr>
          <w:rFonts w:ascii="Times New Roman" w:eastAsia="Times New Roman" w:hAnsi="Times New Roman" w:cs="Times New Roman"/>
          <w:sz w:val="24"/>
          <w:szCs w:val="24"/>
          <w:lang w:eastAsia="en-IN"/>
        </w:rPr>
        <w:t>behaviors</w:t>
      </w:r>
      <w:proofErr w:type="spellEnd"/>
      <w:r w:rsidRPr="00E70744">
        <w:rPr>
          <w:rFonts w:ascii="Times New Roman" w:eastAsia="Times New Roman" w:hAnsi="Times New Roman" w:cs="Times New Roman"/>
          <w:sz w:val="24"/>
          <w:szCs w:val="24"/>
          <w:lang w:eastAsia="en-IN"/>
        </w:rPr>
        <w:t>.</w:t>
      </w:r>
    </w:p>
    <w:p w14:paraId="58A809B0" w14:textId="77D1264A" w:rsidR="00E70744" w:rsidRPr="00E70744" w:rsidRDefault="00E70744" w:rsidP="00E70744">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Matrix Model</w:t>
      </w:r>
      <w:r w:rsidRPr="00E70744">
        <w:rPr>
          <w:rFonts w:ascii="Times New Roman" w:eastAsia="Times New Roman" w:hAnsi="Times New Roman" w:cs="Times New Roman"/>
          <w:sz w:val="24"/>
          <w:szCs w:val="24"/>
          <w:lang w:eastAsia="en-IN"/>
        </w:rPr>
        <w:t>: A structured, multi-component therapy designed specifically for stimulant addiction, combining CBT, family education, and relapse prevention.</w:t>
      </w:r>
    </w:p>
    <w:p w14:paraId="41888093"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t>3. Medication (Supportive Only)</w:t>
      </w:r>
    </w:p>
    <w:p w14:paraId="2CB966DD" w14:textId="77777777" w:rsidR="00E70744" w:rsidRPr="00E70744" w:rsidRDefault="00E70744" w:rsidP="00E70744">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 xml:space="preserve">There are </w:t>
      </w:r>
      <w:r w:rsidRPr="00E70744">
        <w:rPr>
          <w:rFonts w:ascii="Times New Roman" w:eastAsia="Times New Roman" w:hAnsi="Times New Roman" w:cs="Times New Roman"/>
          <w:b/>
          <w:bCs/>
          <w:sz w:val="24"/>
          <w:szCs w:val="24"/>
          <w:lang w:eastAsia="en-IN"/>
        </w:rPr>
        <w:t>no FDA-approved medications specifically for meth addiction</w:t>
      </w:r>
      <w:r w:rsidRPr="00E70744">
        <w:rPr>
          <w:rFonts w:ascii="Times New Roman" w:eastAsia="Times New Roman" w:hAnsi="Times New Roman" w:cs="Times New Roman"/>
          <w:sz w:val="24"/>
          <w:szCs w:val="24"/>
          <w:lang w:eastAsia="en-IN"/>
        </w:rPr>
        <w:t>, but some may be used off-label to treat symptoms like:</w:t>
      </w:r>
    </w:p>
    <w:p w14:paraId="5FABEF7F" w14:textId="77777777" w:rsidR="00E70744" w:rsidRPr="00E70744" w:rsidRDefault="00E70744" w:rsidP="00E70744">
      <w:pPr>
        <w:numPr>
          <w:ilvl w:val="1"/>
          <w:numId w:val="39"/>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Depression (e.g., SSRIs)</w:t>
      </w:r>
    </w:p>
    <w:p w14:paraId="620FB25A" w14:textId="77777777" w:rsidR="00E70744" w:rsidRPr="00E70744" w:rsidRDefault="00E70744" w:rsidP="00E70744">
      <w:pPr>
        <w:numPr>
          <w:ilvl w:val="1"/>
          <w:numId w:val="39"/>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Sleep disturbances</w:t>
      </w:r>
    </w:p>
    <w:p w14:paraId="41ABBCFD" w14:textId="4316E261" w:rsidR="00E70744" w:rsidRPr="00E70744" w:rsidRDefault="00E70744" w:rsidP="00E70744">
      <w:pPr>
        <w:numPr>
          <w:ilvl w:val="1"/>
          <w:numId w:val="39"/>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Anxiety or psychotic symptoms</w:t>
      </w:r>
    </w:p>
    <w:p w14:paraId="747E1D62"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t>4. Group and Peer Support</w:t>
      </w:r>
    </w:p>
    <w:p w14:paraId="253A32E3" w14:textId="77777777" w:rsidR="00E70744" w:rsidRPr="00E70744" w:rsidRDefault="00E70744" w:rsidP="00E70744">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12-Step Programs</w:t>
      </w:r>
      <w:r w:rsidRPr="00E70744">
        <w:rPr>
          <w:rFonts w:ascii="Times New Roman" w:eastAsia="Times New Roman" w:hAnsi="Times New Roman" w:cs="Times New Roman"/>
          <w:sz w:val="24"/>
          <w:szCs w:val="24"/>
          <w:lang w:eastAsia="en-IN"/>
        </w:rPr>
        <w:t xml:space="preserve"> (like Crystal Meth Anonymous)</w:t>
      </w:r>
    </w:p>
    <w:p w14:paraId="6C728F40" w14:textId="6E8C0B5D" w:rsidR="00E70744" w:rsidRPr="00E70744" w:rsidRDefault="00E70744" w:rsidP="00E70744">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 xml:space="preserve">Group </w:t>
      </w:r>
      <w:proofErr w:type="spellStart"/>
      <w:r w:rsidRPr="00E70744">
        <w:rPr>
          <w:rFonts w:ascii="Times New Roman" w:eastAsia="Times New Roman" w:hAnsi="Times New Roman" w:cs="Times New Roman"/>
          <w:b/>
          <w:bCs/>
          <w:sz w:val="24"/>
          <w:szCs w:val="24"/>
          <w:lang w:eastAsia="en-IN"/>
        </w:rPr>
        <w:t>counseling</w:t>
      </w:r>
      <w:proofErr w:type="spellEnd"/>
      <w:r w:rsidRPr="00E70744">
        <w:rPr>
          <w:rFonts w:ascii="Times New Roman" w:eastAsia="Times New Roman" w:hAnsi="Times New Roman" w:cs="Times New Roman"/>
          <w:b/>
          <w:bCs/>
          <w:sz w:val="24"/>
          <w:szCs w:val="24"/>
          <w:lang w:eastAsia="en-IN"/>
        </w:rPr>
        <w:t xml:space="preserve"> sessions</w:t>
      </w:r>
      <w:r w:rsidRPr="00E70744">
        <w:rPr>
          <w:rFonts w:ascii="Times New Roman" w:eastAsia="Times New Roman" w:hAnsi="Times New Roman" w:cs="Times New Roman"/>
          <w:sz w:val="24"/>
          <w:szCs w:val="24"/>
          <w:lang w:eastAsia="en-IN"/>
        </w:rPr>
        <w:t xml:space="preserve"> that provide community, accountability, and shared experiences.</w:t>
      </w:r>
    </w:p>
    <w:p w14:paraId="01EE879C"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t>5. Dual Diagnosis Treatment</w:t>
      </w:r>
    </w:p>
    <w:p w14:paraId="36D51ACD" w14:textId="77777777" w:rsidR="00E70744" w:rsidRPr="00E70744" w:rsidRDefault="00E70744" w:rsidP="00E70744">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 xml:space="preserve">Many meth users also suffer from </w:t>
      </w:r>
      <w:r w:rsidRPr="00E70744">
        <w:rPr>
          <w:rFonts w:ascii="Times New Roman" w:eastAsia="Times New Roman" w:hAnsi="Times New Roman" w:cs="Times New Roman"/>
          <w:b/>
          <w:bCs/>
          <w:sz w:val="24"/>
          <w:szCs w:val="24"/>
          <w:lang w:eastAsia="en-IN"/>
        </w:rPr>
        <w:t>co-occurring mental health disorders</w:t>
      </w:r>
      <w:r w:rsidRPr="00E70744">
        <w:rPr>
          <w:rFonts w:ascii="Times New Roman" w:eastAsia="Times New Roman" w:hAnsi="Times New Roman" w:cs="Times New Roman"/>
          <w:sz w:val="24"/>
          <w:szCs w:val="24"/>
          <w:lang w:eastAsia="en-IN"/>
        </w:rPr>
        <w:t xml:space="preserve"> (e.g., PTSD, bipolar disorder).</w:t>
      </w:r>
    </w:p>
    <w:p w14:paraId="3A8F290E" w14:textId="7151D8B4" w:rsidR="00E70744" w:rsidRPr="00E70744" w:rsidRDefault="00E70744" w:rsidP="00E70744">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Integrated treatment plans address both addiction and mental illness simultaneously.</w:t>
      </w:r>
    </w:p>
    <w:p w14:paraId="2126D3E2"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t>6. Inpatient vs. Outpatient Rehab</w:t>
      </w:r>
    </w:p>
    <w:p w14:paraId="699B37C0" w14:textId="77777777" w:rsidR="00E70744" w:rsidRPr="00E70744" w:rsidRDefault="00E70744" w:rsidP="00E70744">
      <w:pPr>
        <w:numPr>
          <w:ilvl w:val="0"/>
          <w:numId w:val="42"/>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Inpatient rehab</w:t>
      </w:r>
      <w:r w:rsidRPr="00E70744">
        <w:rPr>
          <w:rFonts w:ascii="Times New Roman" w:eastAsia="Times New Roman" w:hAnsi="Times New Roman" w:cs="Times New Roman"/>
          <w:sz w:val="24"/>
          <w:szCs w:val="24"/>
          <w:lang w:eastAsia="en-IN"/>
        </w:rPr>
        <w:t xml:space="preserve"> is recommended for severe addiction, offering 24/7 supervision.</w:t>
      </w:r>
    </w:p>
    <w:p w14:paraId="36DEB048" w14:textId="5D7C3320" w:rsidR="00E70744" w:rsidRPr="00E70744" w:rsidRDefault="00E70744" w:rsidP="00E70744">
      <w:pPr>
        <w:numPr>
          <w:ilvl w:val="0"/>
          <w:numId w:val="42"/>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b/>
          <w:bCs/>
          <w:sz w:val="24"/>
          <w:szCs w:val="24"/>
          <w:lang w:eastAsia="en-IN"/>
        </w:rPr>
        <w:t>Outpatient programs</w:t>
      </w:r>
      <w:r w:rsidRPr="00E70744">
        <w:rPr>
          <w:rFonts w:ascii="Times New Roman" w:eastAsia="Times New Roman" w:hAnsi="Times New Roman" w:cs="Times New Roman"/>
          <w:sz w:val="24"/>
          <w:szCs w:val="24"/>
          <w:lang w:eastAsia="en-IN"/>
        </w:rPr>
        <w:t xml:space="preserve"> allow more flexibility for those with milder addiction or strong support systems.</w:t>
      </w:r>
    </w:p>
    <w:p w14:paraId="181D8444" w14:textId="77777777" w:rsidR="00E70744" w:rsidRPr="00E70744" w:rsidRDefault="00E70744" w:rsidP="00E70744">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70744">
        <w:rPr>
          <w:rFonts w:ascii="Times New Roman" w:eastAsia="Times New Roman" w:hAnsi="Times New Roman" w:cs="Times New Roman"/>
          <w:b/>
          <w:bCs/>
          <w:sz w:val="27"/>
          <w:szCs w:val="27"/>
          <w:lang w:eastAsia="en-IN"/>
        </w:rPr>
        <w:t>7. Aftercare and Relapse Prevention</w:t>
      </w:r>
    </w:p>
    <w:p w14:paraId="3F67E178" w14:textId="77777777" w:rsidR="00E70744" w:rsidRPr="00E70744" w:rsidRDefault="00E70744" w:rsidP="00E70744">
      <w:pPr>
        <w:numPr>
          <w:ilvl w:val="0"/>
          <w:numId w:val="43"/>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Long-term recovery plans often include:</w:t>
      </w:r>
    </w:p>
    <w:p w14:paraId="0F419E5A" w14:textId="77777777" w:rsidR="00E70744" w:rsidRPr="00E70744" w:rsidRDefault="00E70744" w:rsidP="00E70744">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Sober living homes</w:t>
      </w:r>
    </w:p>
    <w:p w14:paraId="6364896E" w14:textId="77777777" w:rsidR="00E70744" w:rsidRPr="00E70744" w:rsidRDefault="00E70744" w:rsidP="00E70744">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Ongoing therapy</w:t>
      </w:r>
    </w:p>
    <w:p w14:paraId="22F93DA5" w14:textId="77777777" w:rsidR="00E70744" w:rsidRPr="00E70744" w:rsidRDefault="00E70744" w:rsidP="00E70744">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Continued peer support</w:t>
      </w:r>
    </w:p>
    <w:p w14:paraId="4EBEA002" w14:textId="2E063666" w:rsidR="00E70744" w:rsidRDefault="00E70744" w:rsidP="00E70744">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IN"/>
        </w:rPr>
      </w:pPr>
      <w:r w:rsidRPr="00E70744">
        <w:rPr>
          <w:rFonts w:ascii="Times New Roman" w:eastAsia="Times New Roman" w:hAnsi="Times New Roman" w:cs="Times New Roman"/>
          <w:sz w:val="24"/>
          <w:szCs w:val="24"/>
          <w:lang w:eastAsia="en-IN"/>
        </w:rPr>
        <w:t>Relapse prevention strategies</w:t>
      </w:r>
    </w:p>
    <w:p w14:paraId="3F61AFCF" w14:textId="593BB52B" w:rsidR="00C10CBD" w:rsidRDefault="00C10CBD" w:rsidP="00C10CBD">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CONCURRENT DISORDERS (DUAL DIAGNOSIS) –</w:t>
      </w:r>
    </w:p>
    <w:p w14:paraId="62A22449" w14:textId="77777777" w:rsidR="00C10CBD" w:rsidRDefault="00C10CBD" w:rsidP="00C10CBD">
      <w:pPr>
        <w:pStyle w:val="ListParagraph"/>
        <w:spacing w:before="100" w:beforeAutospacing="1" w:after="100" w:afterAutospacing="1" w:line="240" w:lineRule="auto"/>
        <w:rPr>
          <w:rFonts w:ascii="Times New Roman" w:eastAsia="Times New Roman" w:hAnsi="Times New Roman" w:cs="Times New Roman"/>
          <w:sz w:val="24"/>
          <w:szCs w:val="24"/>
          <w:lang w:eastAsia="en-IN"/>
        </w:rPr>
      </w:pPr>
    </w:p>
    <w:p w14:paraId="0236E7E6" w14:textId="19D335F1" w:rsidR="00C10CBD" w:rsidRDefault="00C10CBD" w:rsidP="00C10CBD">
      <w:pPr>
        <w:pStyle w:val="ListParagraph"/>
        <w:numPr>
          <w:ilvl w:val="0"/>
          <w:numId w:val="44"/>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CO-DEPENDENCY – </w:t>
      </w:r>
    </w:p>
    <w:p w14:paraId="062CBE8C" w14:textId="7EFCF523" w:rsidR="00C10CBD" w:rsidRDefault="00753F03" w:rsidP="00C10CBD">
      <w:pPr>
        <w:spacing w:before="100" w:beforeAutospacing="1" w:after="100" w:afterAutospacing="1" w:line="240" w:lineRule="auto"/>
      </w:pPr>
      <w:r>
        <w:rPr>
          <w:rStyle w:val="Strong"/>
        </w:rPr>
        <w:lastRenderedPageBreak/>
        <w:t>Co-dependency in addiction</w:t>
      </w:r>
      <w:r>
        <w:t xml:space="preserve"> refers to a dysfunctional relationship pattern where a person (often a family member or close partner) becomes overly involved with and enabling of someone struggling with addiction. The co-dependent individual may prioritize the addict’s needs above their own and inadvertently support or maintain the addictive </w:t>
      </w:r>
      <w:proofErr w:type="spellStart"/>
      <w:r>
        <w:t>behavior</w:t>
      </w:r>
      <w:proofErr w:type="spellEnd"/>
      <w:r>
        <w:t>.</w:t>
      </w:r>
    </w:p>
    <w:p w14:paraId="5B08AB09" w14:textId="739ED2AA" w:rsidR="00753F03" w:rsidRPr="00753F03" w:rsidRDefault="00753F03" w:rsidP="00753F03">
      <w:pPr>
        <w:pStyle w:val="ListParagraph"/>
        <w:numPr>
          <w:ilvl w:val="0"/>
          <w:numId w:val="48"/>
        </w:num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753F03">
        <w:rPr>
          <w:rFonts w:ascii="Times New Roman" w:eastAsia="Times New Roman" w:hAnsi="Times New Roman" w:cs="Times New Roman"/>
          <w:b/>
          <w:bCs/>
          <w:sz w:val="27"/>
          <w:szCs w:val="27"/>
          <w:lang w:eastAsia="en-IN"/>
        </w:rPr>
        <w:t>Key Characteristics of Co-dependency in Addiction:</w:t>
      </w:r>
    </w:p>
    <w:p w14:paraId="76966284" w14:textId="77777777" w:rsidR="00753F03" w:rsidRPr="00753F03" w:rsidRDefault="00753F03" w:rsidP="00753F03">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 xml:space="preserve">Enabling </w:t>
      </w:r>
      <w:proofErr w:type="spellStart"/>
      <w:r w:rsidRPr="00753F03">
        <w:rPr>
          <w:rFonts w:ascii="Times New Roman" w:eastAsia="Times New Roman" w:hAnsi="Times New Roman" w:cs="Times New Roman"/>
          <w:b/>
          <w:bCs/>
          <w:sz w:val="24"/>
          <w:szCs w:val="24"/>
          <w:lang w:eastAsia="en-IN"/>
        </w:rPr>
        <w:t>Behaviors</w:t>
      </w:r>
      <w:proofErr w:type="spellEnd"/>
      <w:r w:rsidRPr="00753F03">
        <w:rPr>
          <w:rFonts w:ascii="Times New Roman" w:eastAsia="Times New Roman" w:hAnsi="Times New Roman" w:cs="Times New Roman"/>
          <w:sz w:val="24"/>
          <w:szCs w:val="24"/>
          <w:lang w:eastAsia="en-IN"/>
        </w:rPr>
        <w:t>:</w:t>
      </w:r>
    </w:p>
    <w:p w14:paraId="024E5187"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Covering up or making excuses for the addict.</w:t>
      </w:r>
    </w:p>
    <w:p w14:paraId="119A46FE"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Providing money or shelter despite ongoing use.</w:t>
      </w:r>
    </w:p>
    <w:p w14:paraId="66A2326D"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Preventing natural consequences that might prompt change.</w:t>
      </w:r>
    </w:p>
    <w:p w14:paraId="77755A42" w14:textId="77777777" w:rsidR="00753F03" w:rsidRPr="00753F03" w:rsidRDefault="00753F03" w:rsidP="00753F03">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Excessive Caretaking</w:t>
      </w:r>
      <w:r w:rsidRPr="00753F03">
        <w:rPr>
          <w:rFonts w:ascii="Times New Roman" w:eastAsia="Times New Roman" w:hAnsi="Times New Roman" w:cs="Times New Roman"/>
          <w:sz w:val="24"/>
          <w:szCs w:val="24"/>
          <w:lang w:eastAsia="en-IN"/>
        </w:rPr>
        <w:t>:</w:t>
      </w:r>
    </w:p>
    <w:p w14:paraId="6C148DEF"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Feeling responsible for the addict's choices, moods, or recovery.</w:t>
      </w:r>
    </w:p>
    <w:p w14:paraId="6B9602AE"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 xml:space="preserve">Trying to "fix" or control the addict’s </w:t>
      </w:r>
      <w:proofErr w:type="spellStart"/>
      <w:r w:rsidRPr="00753F03">
        <w:rPr>
          <w:rFonts w:ascii="Times New Roman" w:eastAsia="Times New Roman" w:hAnsi="Times New Roman" w:cs="Times New Roman"/>
          <w:sz w:val="24"/>
          <w:szCs w:val="24"/>
          <w:lang w:eastAsia="en-IN"/>
        </w:rPr>
        <w:t>behavior</w:t>
      </w:r>
      <w:proofErr w:type="spellEnd"/>
      <w:r w:rsidRPr="00753F03">
        <w:rPr>
          <w:rFonts w:ascii="Times New Roman" w:eastAsia="Times New Roman" w:hAnsi="Times New Roman" w:cs="Times New Roman"/>
          <w:sz w:val="24"/>
          <w:szCs w:val="24"/>
          <w:lang w:eastAsia="en-IN"/>
        </w:rPr>
        <w:t>.</w:t>
      </w:r>
    </w:p>
    <w:p w14:paraId="74F1CCF6" w14:textId="77777777" w:rsidR="00753F03" w:rsidRPr="00753F03" w:rsidRDefault="00753F03" w:rsidP="00753F03">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Low Self-Esteem</w:t>
      </w:r>
      <w:r w:rsidRPr="00753F03">
        <w:rPr>
          <w:rFonts w:ascii="Times New Roman" w:eastAsia="Times New Roman" w:hAnsi="Times New Roman" w:cs="Times New Roman"/>
          <w:sz w:val="24"/>
          <w:szCs w:val="24"/>
          <w:lang w:eastAsia="en-IN"/>
        </w:rPr>
        <w:t>:</w:t>
      </w:r>
    </w:p>
    <w:p w14:paraId="7B50EE07"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The co-dependent may derive self-worth from being needed or being the "rescuer."</w:t>
      </w:r>
    </w:p>
    <w:p w14:paraId="6AC87BB3" w14:textId="77777777" w:rsidR="00753F03" w:rsidRPr="00753F03" w:rsidRDefault="00753F03" w:rsidP="00753F03">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Neglecting Personal Needs</w:t>
      </w:r>
      <w:r w:rsidRPr="00753F03">
        <w:rPr>
          <w:rFonts w:ascii="Times New Roman" w:eastAsia="Times New Roman" w:hAnsi="Times New Roman" w:cs="Times New Roman"/>
          <w:sz w:val="24"/>
          <w:szCs w:val="24"/>
          <w:lang w:eastAsia="en-IN"/>
        </w:rPr>
        <w:t>:</w:t>
      </w:r>
    </w:p>
    <w:p w14:paraId="283E774B" w14:textId="77777777"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Ignoring their own emotional, physical, or mental health to focus on the addicted person.</w:t>
      </w:r>
    </w:p>
    <w:p w14:paraId="7F73360F" w14:textId="77777777" w:rsidR="00753F03" w:rsidRPr="00753F03" w:rsidRDefault="00753F03" w:rsidP="00753F03">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Fear of Abandonment</w:t>
      </w:r>
      <w:r w:rsidRPr="00753F03">
        <w:rPr>
          <w:rFonts w:ascii="Times New Roman" w:eastAsia="Times New Roman" w:hAnsi="Times New Roman" w:cs="Times New Roman"/>
          <w:sz w:val="24"/>
          <w:szCs w:val="24"/>
          <w:lang w:eastAsia="en-IN"/>
        </w:rPr>
        <w:t>:</w:t>
      </w:r>
    </w:p>
    <w:p w14:paraId="1C858B0B" w14:textId="5F56E13E" w:rsidR="00753F03" w:rsidRPr="00753F03" w:rsidRDefault="00753F03" w:rsidP="00753F03">
      <w:pPr>
        <w:numPr>
          <w:ilvl w:val="1"/>
          <w:numId w:val="45"/>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Staying in toxic or harmful situations out of fear of losing the addict.</w:t>
      </w:r>
    </w:p>
    <w:p w14:paraId="4A33DA32" w14:textId="4BCB34D1" w:rsidR="00753F03" w:rsidRPr="00753F03" w:rsidRDefault="00753F03" w:rsidP="00753F03">
      <w:pPr>
        <w:pStyle w:val="ListParagraph"/>
        <w:numPr>
          <w:ilvl w:val="0"/>
          <w:numId w:val="48"/>
        </w:num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753F03">
        <w:rPr>
          <w:rFonts w:ascii="Times New Roman" w:eastAsia="Times New Roman" w:hAnsi="Times New Roman" w:cs="Times New Roman"/>
          <w:b/>
          <w:bCs/>
          <w:sz w:val="27"/>
          <w:szCs w:val="27"/>
          <w:lang w:eastAsia="en-IN"/>
        </w:rPr>
        <w:t>How It Affects Recovery</w:t>
      </w:r>
    </w:p>
    <w:p w14:paraId="42469FA8" w14:textId="77777777" w:rsidR="00753F03" w:rsidRPr="00753F03" w:rsidRDefault="00753F03" w:rsidP="00753F03">
      <w:p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 xml:space="preserve">Co-dependency can </w:t>
      </w:r>
      <w:r w:rsidRPr="00753F03">
        <w:rPr>
          <w:rFonts w:ascii="Times New Roman" w:eastAsia="Times New Roman" w:hAnsi="Times New Roman" w:cs="Times New Roman"/>
          <w:b/>
          <w:bCs/>
          <w:sz w:val="24"/>
          <w:szCs w:val="24"/>
          <w:lang w:eastAsia="en-IN"/>
        </w:rPr>
        <w:t>hinder the recovery</w:t>
      </w:r>
      <w:r w:rsidRPr="00753F03">
        <w:rPr>
          <w:rFonts w:ascii="Times New Roman" w:eastAsia="Times New Roman" w:hAnsi="Times New Roman" w:cs="Times New Roman"/>
          <w:sz w:val="24"/>
          <w:szCs w:val="24"/>
          <w:lang w:eastAsia="en-IN"/>
        </w:rPr>
        <w:t xml:space="preserve"> of both the addicted person and the co-dependent. It often leads to:</w:t>
      </w:r>
    </w:p>
    <w:p w14:paraId="2A67D4A9" w14:textId="77777777" w:rsidR="00753F03" w:rsidRPr="00753F03" w:rsidRDefault="00753F03" w:rsidP="00753F03">
      <w:pPr>
        <w:numPr>
          <w:ilvl w:val="0"/>
          <w:numId w:val="46"/>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Prolonged substance use</w:t>
      </w:r>
    </w:p>
    <w:p w14:paraId="6C562F0F" w14:textId="77777777" w:rsidR="00753F03" w:rsidRPr="00753F03" w:rsidRDefault="00753F03" w:rsidP="00753F03">
      <w:pPr>
        <w:numPr>
          <w:ilvl w:val="0"/>
          <w:numId w:val="46"/>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Emotional burnout in the co-dependent</w:t>
      </w:r>
    </w:p>
    <w:p w14:paraId="71A4823A" w14:textId="544C64CB" w:rsidR="00753F03" w:rsidRPr="00753F03" w:rsidRDefault="00753F03" w:rsidP="00753F03">
      <w:pPr>
        <w:numPr>
          <w:ilvl w:val="0"/>
          <w:numId w:val="46"/>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sz w:val="24"/>
          <w:szCs w:val="24"/>
          <w:lang w:eastAsia="en-IN"/>
        </w:rPr>
        <w:t>A cycle of guilt, blame, and manipulation</w:t>
      </w:r>
    </w:p>
    <w:p w14:paraId="4F24DBC3" w14:textId="1415F7B9" w:rsidR="00753F03" w:rsidRPr="00753F03" w:rsidRDefault="00753F03" w:rsidP="00753F03">
      <w:pPr>
        <w:pStyle w:val="ListParagraph"/>
        <w:numPr>
          <w:ilvl w:val="0"/>
          <w:numId w:val="48"/>
        </w:num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753F03">
        <w:rPr>
          <w:rFonts w:ascii="Times New Roman" w:eastAsia="Times New Roman" w:hAnsi="Times New Roman" w:cs="Times New Roman"/>
          <w:b/>
          <w:bCs/>
          <w:sz w:val="27"/>
          <w:szCs w:val="27"/>
          <w:lang w:eastAsia="en-IN"/>
        </w:rPr>
        <w:t xml:space="preserve"> Treatment for Co-dependency</w:t>
      </w:r>
    </w:p>
    <w:p w14:paraId="540FA8DF" w14:textId="77777777" w:rsidR="00753F03" w:rsidRPr="00753F03" w:rsidRDefault="00753F03" w:rsidP="00753F03">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 xml:space="preserve">Therapy (individual or family </w:t>
      </w:r>
      <w:proofErr w:type="spellStart"/>
      <w:r w:rsidRPr="00753F03">
        <w:rPr>
          <w:rFonts w:ascii="Times New Roman" w:eastAsia="Times New Roman" w:hAnsi="Times New Roman" w:cs="Times New Roman"/>
          <w:b/>
          <w:bCs/>
          <w:sz w:val="24"/>
          <w:szCs w:val="24"/>
          <w:lang w:eastAsia="en-IN"/>
        </w:rPr>
        <w:t>counseling</w:t>
      </w:r>
      <w:proofErr w:type="spellEnd"/>
      <w:r w:rsidRPr="00753F03">
        <w:rPr>
          <w:rFonts w:ascii="Times New Roman" w:eastAsia="Times New Roman" w:hAnsi="Times New Roman" w:cs="Times New Roman"/>
          <w:b/>
          <w:bCs/>
          <w:sz w:val="24"/>
          <w:szCs w:val="24"/>
          <w:lang w:eastAsia="en-IN"/>
        </w:rPr>
        <w:t>)</w:t>
      </w:r>
    </w:p>
    <w:p w14:paraId="77CE5577" w14:textId="77777777" w:rsidR="00753F03" w:rsidRPr="00753F03" w:rsidRDefault="00753F03" w:rsidP="00753F03">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Al-Anon or Nar-Anon</w:t>
      </w:r>
      <w:r w:rsidRPr="00753F03">
        <w:rPr>
          <w:rFonts w:ascii="Times New Roman" w:eastAsia="Times New Roman" w:hAnsi="Times New Roman" w:cs="Times New Roman"/>
          <w:sz w:val="24"/>
          <w:szCs w:val="24"/>
          <w:lang w:eastAsia="en-IN"/>
        </w:rPr>
        <w:t xml:space="preserve"> (support groups for loved ones of addicts)</w:t>
      </w:r>
    </w:p>
    <w:p w14:paraId="41B1A9FF" w14:textId="77777777" w:rsidR="00753F03" w:rsidRPr="00753F03" w:rsidRDefault="00753F03" w:rsidP="00753F03">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Setting healthy boundaries</w:t>
      </w:r>
    </w:p>
    <w:p w14:paraId="57D3678A" w14:textId="7C7EE42B" w:rsidR="00753F03" w:rsidRDefault="00753F03" w:rsidP="00753F03">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IN"/>
        </w:rPr>
      </w:pPr>
      <w:r w:rsidRPr="00753F03">
        <w:rPr>
          <w:rFonts w:ascii="Times New Roman" w:eastAsia="Times New Roman" w:hAnsi="Times New Roman" w:cs="Times New Roman"/>
          <w:b/>
          <w:bCs/>
          <w:sz w:val="24"/>
          <w:szCs w:val="24"/>
          <w:lang w:eastAsia="en-IN"/>
        </w:rPr>
        <w:t>Learning detachment with love</w:t>
      </w:r>
      <w:r w:rsidRPr="00753F03">
        <w:rPr>
          <w:rFonts w:ascii="Times New Roman" w:eastAsia="Times New Roman" w:hAnsi="Times New Roman" w:cs="Times New Roman"/>
          <w:sz w:val="24"/>
          <w:szCs w:val="24"/>
          <w:lang w:eastAsia="en-IN"/>
        </w:rPr>
        <w:t>—supporting without enabling</w:t>
      </w:r>
    </w:p>
    <w:p w14:paraId="2B042F32" w14:textId="0CFCA7B0" w:rsidR="00753F03" w:rsidRDefault="00753F03" w:rsidP="00753F03">
      <w:pPr>
        <w:pStyle w:val="ListParagraph"/>
        <w:numPr>
          <w:ilvl w:val="0"/>
          <w:numId w:val="44"/>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ANXIETY TREATMENT – </w:t>
      </w:r>
    </w:p>
    <w:p w14:paraId="53B9B340" w14:textId="4E150218" w:rsidR="00CA60A7" w:rsidRDefault="00BF70EC" w:rsidP="00CA60A7">
      <w:pPr>
        <w:spacing w:before="100" w:beforeAutospacing="1" w:after="100" w:afterAutospacing="1" w:line="240" w:lineRule="auto"/>
        <w:rPr>
          <w:rFonts w:ascii="Arial" w:hAnsi="Arial" w:cs="Arial"/>
          <w:color w:val="535353"/>
          <w:sz w:val="26"/>
          <w:szCs w:val="26"/>
          <w:shd w:val="clear" w:color="auto" w:fill="FFFFFF"/>
        </w:rPr>
      </w:pPr>
      <w:r>
        <w:rPr>
          <w:rFonts w:ascii="Arial" w:hAnsi="Arial" w:cs="Arial"/>
          <w:color w:val="535353"/>
          <w:sz w:val="26"/>
          <w:szCs w:val="26"/>
          <w:shd w:val="clear" w:color="auto" w:fill="FFFFFF"/>
        </w:rPr>
        <w:t>Anxiety is a common feeling shared by all addicts and alcoholics. Anxiety can suck all the joy out of living. It can turn the world into a dark place where there are threats to our well-being around every corner. This feeling of apprehension can mean we feel alienated from those we love, and it can lead to depression, hopelessness, and despair. Some of us turned to alcohol or drugs in an attempt to deal with this discomfort*, but this only made things worse. Next to depression, anxiety is the most frequently diagnosed mental health concerns of our time, and </w:t>
      </w:r>
      <w:r>
        <w:rPr>
          <w:rStyle w:val="Strong"/>
          <w:rFonts w:ascii="Arial" w:hAnsi="Arial" w:cs="Arial"/>
          <w:color w:val="535353"/>
          <w:sz w:val="26"/>
          <w:szCs w:val="26"/>
          <w:shd w:val="clear" w:color="auto" w:fill="FFFFFF"/>
        </w:rPr>
        <w:t xml:space="preserve">substance users are 20-40% more likely to </w:t>
      </w:r>
      <w:r>
        <w:rPr>
          <w:rStyle w:val="Strong"/>
          <w:rFonts w:ascii="Arial" w:hAnsi="Arial" w:cs="Arial"/>
          <w:color w:val="535353"/>
          <w:sz w:val="26"/>
          <w:szCs w:val="26"/>
          <w:shd w:val="clear" w:color="auto" w:fill="FFFFFF"/>
        </w:rPr>
        <w:lastRenderedPageBreak/>
        <w:t>experience anxiety disorders</w:t>
      </w:r>
      <w:r>
        <w:rPr>
          <w:rFonts w:ascii="Arial" w:hAnsi="Arial" w:cs="Arial"/>
          <w:color w:val="535353"/>
          <w:sz w:val="26"/>
          <w:szCs w:val="26"/>
          <w:shd w:val="clear" w:color="auto" w:fill="FFFFFF"/>
        </w:rPr>
        <w:t> as compared to the general population. Conversely, individuals diagnosed with any Anxiety Disorders are at higher risk of developing addictive behaviours, and </w:t>
      </w:r>
      <w:hyperlink r:id="rId12" w:tgtFrame="_blank" w:history="1">
        <w:r w:rsidRPr="00BF70EC">
          <w:rPr>
            <w:rStyle w:val="Hyperlink"/>
            <w:rFonts w:ascii="Arial" w:hAnsi="Arial" w:cs="Arial"/>
            <w:color w:val="auto"/>
            <w:sz w:val="26"/>
            <w:szCs w:val="26"/>
            <w:u w:val="none"/>
            <w:shd w:val="clear" w:color="auto" w:fill="FFFFFF"/>
          </w:rPr>
          <w:t>Generalized Anxiety Disorder was most frequently associated with alcohol and drug problems</w:t>
        </w:r>
      </w:hyperlink>
      <w:r>
        <w:rPr>
          <w:rFonts w:ascii="Arial" w:hAnsi="Arial" w:cs="Arial"/>
          <w:color w:val="535353"/>
          <w:sz w:val="26"/>
          <w:szCs w:val="26"/>
          <w:shd w:val="clear" w:color="auto" w:fill="FFFFFF"/>
        </w:rPr>
        <w:t>. Anxiety is also often experienced </w:t>
      </w:r>
      <w:hyperlink r:id="rId13" w:tgtFrame="_blank" w:history="1">
        <w:r w:rsidRPr="00BF70EC">
          <w:rPr>
            <w:rStyle w:val="Hyperlink"/>
            <w:rFonts w:ascii="Arial" w:hAnsi="Arial" w:cs="Arial"/>
            <w:color w:val="auto"/>
            <w:sz w:val="26"/>
            <w:szCs w:val="26"/>
            <w:u w:val="none"/>
            <w:shd w:val="clear" w:color="auto" w:fill="FFFFFF"/>
          </w:rPr>
          <w:t>by those suffering from depression</w:t>
        </w:r>
      </w:hyperlink>
      <w:r>
        <w:rPr>
          <w:rFonts w:ascii="Arial" w:hAnsi="Arial" w:cs="Arial"/>
          <w:color w:val="535353"/>
          <w:sz w:val="26"/>
          <w:szCs w:val="26"/>
          <w:shd w:val="clear" w:color="auto" w:fill="FFFFFF"/>
        </w:rPr>
        <w:t>.</w:t>
      </w:r>
    </w:p>
    <w:p w14:paraId="0856880B" w14:textId="40733532" w:rsidR="00BF70EC" w:rsidRPr="00BF70EC" w:rsidRDefault="00BF70EC" w:rsidP="00BF70EC">
      <w:p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 xml:space="preserve">Anxiety treatment in </w:t>
      </w:r>
      <w:r w:rsidR="007E35EF">
        <w:rPr>
          <w:rFonts w:ascii="Times New Roman" w:eastAsia="Times New Roman" w:hAnsi="Times New Roman" w:cs="Times New Roman"/>
          <w:sz w:val="24"/>
          <w:szCs w:val="24"/>
          <w:lang w:eastAsia="en-IN"/>
        </w:rPr>
        <w:t>PURNAVAS</w:t>
      </w:r>
      <w:r w:rsidRPr="00BF70EC">
        <w:rPr>
          <w:rFonts w:ascii="Times New Roman" w:eastAsia="Times New Roman" w:hAnsi="Times New Roman" w:cs="Times New Roman"/>
          <w:sz w:val="24"/>
          <w:szCs w:val="24"/>
          <w:lang w:eastAsia="en-IN"/>
        </w:rPr>
        <w:t xml:space="preserve"> typically involves a combination of </w:t>
      </w:r>
      <w:r w:rsidRPr="00BF70EC">
        <w:rPr>
          <w:rFonts w:ascii="Times New Roman" w:eastAsia="Times New Roman" w:hAnsi="Times New Roman" w:cs="Times New Roman"/>
          <w:b/>
          <w:bCs/>
          <w:sz w:val="24"/>
          <w:szCs w:val="24"/>
          <w:lang w:eastAsia="en-IN"/>
        </w:rPr>
        <w:t>therapeutic, medical, and holistic approaches</w:t>
      </w:r>
      <w:r w:rsidRPr="00BF70EC">
        <w:rPr>
          <w:rFonts w:ascii="Times New Roman" w:eastAsia="Times New Roman" w:hAnsi="Times New Roman" w:cs="Times New Roman"/>
          <w:sz w:val="24"/>
          <w:szCs w:val="24"/>
          <w:lang w:eastAsia="en-IN"/>
        </w:rPr>
        <w:t xml:space="preserve"> tailored to the individual's needs. This treatment can be integrated into a broader program, especially if the person is also being treated for substance use, depression, or other co-occurring disorders. Here's what it often includes:</w:t>
      </w:r>
    </w:p>
    <w:p w14:paraId="7AADB807" w14:textId="77777777" w:rsidR="00BF70EC" w:rsidRPr="00BF70EC" w:rsidRDefault="00BF70EC" w:rsidP="00BF70EC">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F70EC">
        <w:rPr>
          <w:rFonts w:ascii="Times New Roman" w:eastAsia="Times New Roman" w:hAnsi="Times New Roman" w:cs="Times New Roman"/>
          <w:b/>
          <w:bCs/>
          <w:sz w:val="27"/>
          <w:szCs w:val="27"/>
          <w:lang w:eastAsia="en-IN"/>
        </w:rPr>
        <w:t>1. Assessment and Diagnosis</w:t>
      </w:r>
    </w:p>
    <w:p w14:paraId="7579EC6C" w14:textId="77777777" w:rsidR="00BF70EC" w:rsidRPr="00BF70EC" w:rsidRDefault="00BF70EC" w:rsidP="00BF70EC">
      <w:pPr>
        <w:numPr>
          <w:ilvl w:val="0"/>
          <w:numId w:val="49"/>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Full psychological and medical evaluation to determine the type and severity of anxiety (e.g., GAD, panic disorder, PTSD).</w:t>
      </w:r>
    </w:p>
    <w:p w14:paraId="616FE7D7" w14:textId="77777777" w:rsidR="00BF70EC" w:rsidRPr="00BF70EC" w:rsidRDefault="00BF70EC" w:rsidP="00BF70EC">
      <w:pPr>
        <w:numPr>
          <w:ilvl w:val="0"/>
          <w:numId w:val="49"/>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Screening for co-occurring disorders (e.g., depression, substance use).</w:t>
      </w:r>
    </w:p>
    <w:p w14:paraId="1D1DFFA5" w14:textId="77777777" w:rsidR="00BF70EC" w:rsidRPr="00BF70EC" w:rsidRDefault="00BF70EC" w:rsidP="00BF70EC">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F70EC">
        <w:rPr>
          <w:rFonts w:ascii="Times New Roman" w:eastAsia="Times New Roman" w:hAnsi="Times New Roman" w:cs="Times New Roman"/>
          <w:b/>
          <w:bCs/>
          <w:sz w:val="27"/>
          <w:szCs w:val="27"/>
          <w:lang w:eastAsia="en-IN"/>
        </w:rPr>
        <w:t>2. Psychotherapy</w:t>
      </w:r>
    </w:p>
    <w:p w14:paraId="22E51CEF" w14:textId="77777777" w:rsidR="00BF70EC" w:rsidRPr="00BF70EC" w:rsidRDefault="00BF70EC" w:rsidP="00BF70EC">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 xml:space="preserve">Cognitive </w:t>
      </w:r>
      <w:proofErr w:type="spellStart"/>
      <w:r w:rsidRPr="00BF70EC">
        <w:rPr>
          <w:rFonts w:ascii="Times New Roman" w:eastAsia="Times New Roman" w:hAnsi="Times New Roman" w:cs="Times New Roman"/>
          <w:b/>
          <w:bCs/>
          <w:sz w:val="24"/>
          <w:szCs w:val="24"/>
          <w:lang w:eastAsia="en-IN"/>
        </w:rPr>
        <w:t>Behavioral</w:t>
      </w:r>
      <w:proofErr w:type="spellEnd"/>
      <w:r w:rsidRPr="00BF70EC">
        <w:rPr>
          <w:rFonts w:ascii="Times New Roman" w:eastAsia="Times New Roman" w:hAnsi="Times New Roman" w:cs="Times New Roman"/>
          <w:b/>
          <w:bCs/>
          <w:sz w:val="24"/>
          <w:szCs w:val="24"/>
          <w:lang w:eastAsia="en-IN"/>
        </w:rPr>
        <w:t xml:space="preserve"> Therapy (CBT):</w:t>
      </w:r>
      <w:r w:rsidRPr="00BF70EC">
        <w:rPr>
          <w:rFonts w:ascii="Times New Roman" w:eastAsia="Times New Roman" w:hAnsi="Times New Roman" w:cs="Times New Roman"/>
          <w:sz w:val="24"/>
          <w:szCs w:val="24"/>
          <w:lang w:eastAsia="en-IN"/>
        </w:rPr>
        <w:t xml:space="preserve"> The most evidence-based therapy for anxiety, helps individuals identify and change negative thought patterns and </w:t>
      </w:r>
      <w:proofErr w:type="spellStart"/>
      <w:r w:rsidRPr="00BF70EC">
        <w:rPr>
          <w:rFonts w:ascii="Times New Roman" w:eastAsia="Times New Roman" w:hAnsi="Times New Roman" w:cs="Times New Roman"/>
          <w:sz w:val="24"/>
          <w:szCs w:val="24"/>
          <w:lang w:eastAsia="en-IN"/>
        </w:rPr>
        <w:t>behaviors</w:t>
      </w:r>
      <w:proofErr w:type="spellEnd"/>
      <w:r w:rsidRPr="00BF70EC">
        <w:rPr>
          <w:rFonts w:ascii="Times New Roman" w:eastAsia="Times New Roman" w:hAnsi="Times New Roman" w:cs="Times New Roman"/>
          <w:sz w:val="24"/>
          <w:szCs w:val="24"/>
          <w:lang w:eastAsia="en-IN"/>
        </w:rPr>
        <w:t>.</w:t>
      </w:r>
    </w:p>
    <w:p w14:paraId="4A93B4F2" w14:textId="77777777" w:rsidR="00BF70EC" w:rsidRPr="00BF70EC" w:rsidRDefault="00BF70EC" w:rsidP="00BF70EC">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Exposure Therapy:</w:t>
      </w:r>
      <w:r w:rsidRPr="00BF70EC">
        <w:rPr>
          <w:rFonts w:ascii="Times New Roman" w:eastAsia="Times New Roman" w:hAnsi="Times New Roman" w:cs="Times New Roman"/>
          <w:sz w:val="24"/>
          <w:szCs w:val="24"/>
          <w:lang w:eastAsia="en-IN"/>
        </w:rPr>
        <w:t xml:space="preserve"> Used especially for phobias and PTSD.</w:t>
      </w:r>
    </w:p>
    <w:p w14:paraId="1F9183A1" w14:textId="77777777" w:rsidR="00BF70EC" w:rsidRPr="00BF70EC" w:rsidRDefault="00BF70EC" w:rsidP="00BF70EC">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 xml:space="preserve">Dialectical </w:t>
      </w:r>
      <w:proofErr w:type="spellStart"/>
      <w:r w:rsidRPr="00BF70EC">
        <w:rPr>
          <w:rFonts w:ascii="Times New Roman" w:eastAsia="Times New Roman" w:hAnsi="Times New Roman" w:cs="Times New Roman"/>
          <w:b/>
          <w:bCs/>
          <w:sz w:val="24"/>
          <w:szCs w:val="24"/>
          <w:lang w:eastAsia="en-IN"/>
        </w:rPr>
        <w:t>Behavior</w:t>
      </w:r>
      <w:proofErr w:type="spellEnd"/>
      <w:r w:rsidRPr="00BF70EC">
        <w:rPr>
          <w:rFonts w:ascii="Times New Roman" w:eastAsia="Times New Roman" w:hAnsi="Times New Roman" w:cs="Times New Roman"/>
          <w:b/>
          <w:bCs/>
          <w:sz w:val="24"/>
          <w:szCs w:val="24"/>
          <w:lang w:eastAsia="en-IN"/>
        </w:rPr>
        <w:t xml:space="preserve"> Therapy (DBT):</w:t>
      </w:r>
      <w:r w:rsidRPr="00BF70EC">
        <w:rPr>
          <w:rFonts w:ascii="Times New Roman" w:eastAsia="Times New Roman" w:hAnsi="Times New Roman" w:cs="Times New Roman"/>
          <w:sz w:val="24"/>
          <w:szCs w:val="24"/>
          <w:lang w:eastAsia="en-IN"/>
        </w:rPr>
        <w:t xml:space="preserve"> Useful for anxiety mixed with emotional dysregulation.</w:t>
      </w:r>
    </w:p>
    <w:p w14:paraId="2C73778E" w14:textId="77777777" w:rsidR="00BF70EC" w:rsidRPr="00BF70EC" w:rsidRDefault="00BF70EC" w:rsidP="00BF70EC">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Group Therapy:</w:t>
      </w:r>
      <w:r w:rsidRPr="00BF70EC">
        <w:rPr>
          <w:rFonts w:ascii="Times New Roman" w:eastAsia="Times New Roman" w:hAnsi="Times New Roman" w:cs="Times New Roman"/>
          <w:sz w:val="24"/>
          <w:szCs w:val="24"/>
          <w:lang w:eastAsia="en-IN"/>
        </w:rPr>
        <w:t xml:space="preserve"> Helps build support, reduce isolation, and practice social skills.</w:t>
      </w:r>
    </w:p>
    <w:p w14:paraId="64BE41AC" w14:textId="77777777" w:rsidR="00BF70EC" w:rsidRPr="00BF70EC" w:rsidRDefault="00BF70EC" w:rsidP="00BF70EC">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Family Therapy:</w:t>
      </w:r>
      <w:r w:rsidRPr="00BF70EC">
        <w:rPr>
          <w:rFonts w:ascii="Times New Roman" w:eastAsia="Times New Roman" w:hAnsi="Times New Roman" w:cs="Times New Roman"/>
          <w:sz w:val="24"/>
          <w:szCs w:val="24"/>
          <w:lang w:eastAsia="en-IN"/>
        </w:rPr>
        <w:t xml:space="preserve"> Involves loved ones to support recovery and improve relationships.</w:t>
      </w:r>
    </w:p>
    <w:p w14:paraId="71EA6170" w14:textId="77777777" w:rsidR="00BF70EC" w:rsidRPr="00BF70EC" w:rsidRDefault="00BF70EC" w:rsidP="00BF70EC">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F70EC">
        <w:rPr>
          <w:rFonts w:ascii="Times New Roman" w:eastAsia="Times New Roman" w:hAnsi="Times New Roman" w:cs="Times New Roman"/>
          <w:b/>
          <w:bCs/>
          <w:sz w:val="27"/>
          <w:szCs w:val="27"/>
          <w:lang w:eastAsia="en-IN"/>
        </w:rPr>
        <w:t>3. Medication Management</w:t>
      </w:r>
    </w:p>
    <w:p w14:paraId="47A8EC7D" w14:textId="77777777" w:rsidR="00BF70EC" w:rsidRPr="00BF70EC" w:rsidRDefault="00BF70EC" w:rsidP="00BF70EC">
      <w:pPr>
        <w:numPr>
          <w:ilvl w:val="0"/>
          <w:numId w:val="51"/>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SSRIs</w:t>
      </w:r>
      <w:r w:rsidRPr="00BF70EC">
        <w:rPr>
          <w:rFonts w:ascii="Times New Roman" w:eastAsia="Times New Roman" w:hAnsi="Times New Roman" w:cs="Times New Roman"/>
          <w:sz w:val="24"/>
          <w:szCs w:val="24"/>
          <w:lang w:eastAsia="en-IN"/>
        </w:rPr>
        <w:t xml:space="preserve"> (e.g., sertraline, fluoxetine) and </w:t>
      </w:r>
      <w:r w:rsidRPr="00BF70EC">
        <w:rPr>
          <w:rFonts w:ascii="Times New Roman" w:eastAsia="Times New Roman" w:hAnsi="Times New Roman" w:cs="Times New Roman"/>
          <w:b/>
          <w:bCs/>
          <w:sz w:val="24"/>
          <w:szCs w:val="24"/>
          <w:lang w:eastAsia="en-IN"/>
        </w:rPr>
        <w:t>SNRIs</w:t>
      </w:r>
      <w:r w:rsidRPr="00BF70EC">
        <w:rPr>
          <w:rFonts w:ascii="Times New Roman" w:eastAsia="Times New Roman" w:hAnsi="Times New Roman" w:cs="Times New Roman"/>
          <w:sz w:val="24"/>
          <w:szCs w:val="24"/>
          <w:lang w:eastAsia="en-IN"/>
        </w:rPr>
        <w:t xml:space="preserve"> (e.g., venlafaxine) are first-line medications for anxiety.</w:t>
      </w:r>
    </w:p>
    <w:p w14:paraId="36855958" w14:textId="77777777" w:rsidR="00BF70EC" w:rsidRPr="00BF70EC" w:rsidRDefault="00BF70EC" w:rsidP="00BF70EC">
      <w:pPr>
        <w:numPr>
          <w:ilvl w:val="0"/>
          <w:numId w:val="51"/>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Benzodiazepines</w:t>
      </w:r>
      <w:r w:rsidRPr="00BF70EC">
        <w:rPr>
          <w:rFonts w:ascii="Times New Roman" w:eastAsia="Times New Roman" w:hAnsi="Times New Roman" w:cs="Times New Roman"/>
          <w:sz w:val="24"/>
          <w:szCs w:val="24"/>
          <w:lang w:eastAsia="en-IN"/>
        </w:rPr>
        <w:t xml:space="preserve"> are used with caution due to dependency risks, especially in dual-diagnosis rehab.</w:t>
      </w:r>
    </w:p>
    <w:p w14:paraId="34C147F5" w14:textId="77777777" w:rsidR="00BF70EC" w:rsidRPr="00BF70EC" w:rsidRDefault="00BF70EC" w:rsidP="00BF70EC">
      <w:pPr>
        <w:numPr>
          <w:ilvl w:val="0"/>
          <w:numId w:val="51"/>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Anti-anxiety meds are often prescribed alongside therapy for better outcomes.</w:t>
      </w:r>
    </w:p>
    <w:p w14:paraId="75F24450" w14:textId="77777777" w:rsidR="00BF70EC" w:rsidRPr="00BF70EC" w:rsidRDefault="00BF70EC" w:rsidP="00BF70EC">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F70EC">
        <w:rPr>
          <w:rFonts w:ascii="Times New Roman" w:eastAsia="Times New Roman" w:hAnsi="Times New Roman" w:cs="Times New Roman"/>
          <w:b/>
          <w:bCs/>
          <w:sz w:val="27"/>
          <w:szCs w:val="27"/>
          <w:lang w:eastAsia="en-IN"/>
        </w:rPr>
        <w:t>4. Holistic and Complementary Therapies</w:t>
      </w:r>
    </w:p>
    <w:p w14:paraId="6A33A7BF" w14:textId="77777777" w:rsidR="00BF70EC" w:rsidRPr="00BF70EC" w:rsidRDefault="00BF70EC" w:rsidP="00BF70EC">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Mindfulness and meditation</w:t>
      </w:r>
    </w:p>
    <w:p w14:paraId="5AB73FCC" w14:textId="77777777" w:rsidR="00BF70EC" w:rsidRPr="00BF70EC" w:rsidRDefault="00BF70EC" w:rsidP="00BF70EC">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Yoga and physical exercise</w:t>
      </w:r>
    </w:p>
    <w:p w14:paraId="43176726" w14:textId="77777777" w:rsidR="00BF70EC" w:rsidRPr="00BF70EC" w:rsidRDefault="00BF70EC" w:rsidP="00BF70EC">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Art or music therapy</w:t>
      </w:r>
    </w:p>
    <w:p w14:paraId="73DD082D" w14:textId="77777777" w:rsidR="00BF70EC" w:rsidRPr="00BF70EC" w:rsidRDefault="00BF70EC" w:rsidP="00BF70EC">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 xml:space="preserve">Nutritional </w:t>
      </w:r>
      <w:proofErr w:type="spellStart"/>
      <w:r w:rsidRPr="00BF70EC">
        <w:rPr>
          <w:rFonts w:ascii="Times New Roman" w:eastAsia="Times New Roman" w:hAnsi="Times New Roman" w:cs="Times New Roman"/>
          <w:b/>
          <w:bCs/>
          <w:sz w:val="24"/>
          <w:szCs w:val="24"/>
          <w:lang w:eastAsia="en-IN"/>
        </w:rPr>
        <w:t>counseling</w:t>
      </w:r>
      <w:proofErr w:type="spellEnd"/>
    </w:p>
    <w:p w14:paraId="018F8B5B" w14:textId="77777777" w:rsidR="00BF70EC" w:rsidRPr="00BF70EC" w:rsidRDefault="00BF70EC" w:rsidP="00BF70EC">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b/>
          <w:bCs/>
          <w:sz w:val="24"/>
          <w:szCs w:val="24"/>
          <w:lang w:eastAsia="en-IN"/>
        </w:rPr>
        <w:t>Acupuncture</w:t>
      </w:r>
      <w:r w:rsidRPr="00BF70EC">
        <w:rPr>
          <w:rFonts w:ascii="Times New Roman" w:eastAsia="Times New Roman" w:hAnsi="Times New Roman" w:cs="Times New Roman"/>
          <w:sz w:val="24"/>
          <w:szCs w:val="24"/>
          <w:lang w:eastAsia="en-IN"/>
        </w:rPr>
        <w:t xml:space="preserve"> (in some facilities)</w:t>
      </w:r>
    </w:p>
    <w:p w14:paraId="7AE1CFD6" w14:textId="77777777" w:rsidR="00BF70EC" w:rsidRPr="00BF70EC" w:rsidRDefault="00BF70EC" w:rsidP="00BF70EC">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BF70EC">
        <w:rPr>
          <w:rFonts w:ascii="Times New Roman" w:eastAsia="Times New Roman" w:hAnsi="Times New Roman" w:cs="Times New Roman"/>
          <w:b/>
          <w:bCs/>
          <w:sz w:val="27"/>
          <w:szCs w:val="27"/>
          <w:lang w:eastAsia="en-IN"/>
        </w:rPr>
        <w:t>5. Aftercare Planning</w:t>
      </w:r>
    </w:p>
    <w:p w14:paraId="43EF4445" w14:textId="77777777" w:rsidR="00BF70EC" w:rsidRPr="00BF70EC" w:rsidRDefault="00BF70EC" w:rsidP="00BF70EC">
      <w:pPr>
        <w:numPr>
          <w:ilvl w:val="0"/>
          <w:numId w:val="53"/>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Continued therapy post-rehab</w:t>
      </w:r>
    </w:p>
    <w:p w14:paraId="4D1AF64A" w14:textId="77777777" w:rsidR="00BF70EC" w:rsidRPr="00BF70EC" w:rsidRDefault="00BF70EC" w:rsidP="00BF70EC">
      <w:pPr>
        <w:numPr>
          <w:ilvl w:val="0"/>
          <w:numId w:val="53"/>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Support groups (e.g., Anxiety and Depression Association support networks, or 12-step programs for dual diagnosis)</w:t>
      </w:r>
    </w:p>
    <w:p w14:paraId="1E674BF4" w14:textId="77777777" w:rsidR="00BF70EC" w:rsidRPr="00BF70EC" w:rsidRDefault="00BF70EC" w:rsidP="00BF70EC">
      <w:pPr>
        <w:numPr>
          <w:ilvl w:val="0"/>
          <w:numId w:val="53"/>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lastRenderedPageBreak/>
        <w:t>Medication follow-up with a psychiatrist</w:t>
      </w:r>
    </w:p>
    <w:p w14:paraId="03F73BC9" w14:textId="4EEF7342" w:rsidR="00753F03" w:rsidRDefault="00BF70EC" w:rsidP="006B546A">
      <w:pPr>
        <w:pStyle w:val="ListParagraph"/>
        <w:numPr>
          <w:ilvl w:val="0"/>
          <w:numId w:val="44"/>
        </w:numPr>
        <w:spacing w:before="100" w:beforeAutospacing="1" w:after="100" w:afterAutospacing="1" w:line="240" w:lineRule="auto"/>
        <w:rPr>
          <w:rFonts w:ascii="Times New Roman" w:eastAsia="Times New Roman" w:hAnsi="Times New Roman" w:cs="Times New Roman"/>
          <w:sz w:val="24"/>
          <w:szCs w:val="24"/>
          <w:lang w:eastAsia="en-IN"/>
        </w:rPr>
      </w:pPr>
      <w:r w:rsidRPr="00BF70EC">
        <w:rPr>
          <w:rFonts w:ascii="Times New Roman" w:eastAsia="Times New Roman" w:hAnsi="Times New Roman" w:cs="Times New Roman"/>
          <w:sz w:val="24"/>
          <w:szCs w:val="24"/>
          <w:lang w:eastAsia="en-IN"/>
        </w:rPr>
        <w:t xml:space="preserve">DEPRESSION </w:t>
      </w:r>
      <w:r>
        <w:rPr>
          <w:rFonts w:ascii="Times New Roman" w:eastAsia="Times New Roman" w:hAnsi="Times New Roman" w:cs="Times New Roman"/>
          <w:sz w:val="24"/>
          <w:szCs w:val="24"/>
          <w:lang w:eastAsia="en-IN"/>
        </w:rPr>
        <w:t>–</w:t>
      </w:r>
      <w:r w:rsidRPr="00BF70EC">
        <w:rPr>
          <w:rFonts w:ascii="Times New Roman" w:eastAsia="Times New Roman" w:hAnsi="Times New Roman" w:cs="Times New Roman"/>
          <w:sz w:val="24"/>
          <w:szCs w:val="24"/>
          <w:lang w:eastAsia="en-IN"/>
        </w:rPr>
        <w:t xml:space="preserve"> </w:t>
      </w:r>
    </w:p>
    <w:p w14:paraId="1F81EE5F" w14:textId="1FBD06A4" w:rsidR="00BF70EC" w:rsidRDefault="00BF70EC" w:rsidP="00BF70EC">
      <w:pPr>
        <w:spacing w:before="100" w:beforeAutospacing="1" w:after="100" w:afterAutospacing="1" w:line="240" w:lineRule="auto"/>
        <w:rPr>
          <w:rFonts w:ascii="Arial" w:hAnsi="Arial" w:cs="Arial"/>
          <w:color w:val="535353"/>
          <w:sz w:val="26"/>
          <w:szCs w:val="26"/>
          <w:shd w:val="clear" w:color="auto" w:fill="FFFFFF"/>
        </w:rPr>
      </w:pPr>
      <w:r>
        <w:rPr>
          <w:rFonts w:ascii="Arial" w:hAnsi="Arial" w:cs="Arial"/>
          <w:color w:val="535353"/>
          <w:sz w:val="26"/>
          <w:szCs w:val="26"/>
          <w:shd w:val="clear" w:color="auto" w:fill="FFFFFF"/>
        </w:rPr>
        <w:t>Depression is one of the most common mental health concerns of modern times. While depression rates are high for substance users and non-users alike, the lifetime prevalence of </w:t>
      </w:r>
      <w:hyperlink r:id="rId14" w:tgtFrame="_blank" w:history="1">
        <w:r>
          <w:rPr>
            <w:rStyle w:val="Strong"/>
            <w:rFonts w:ascii="Arial" w:hAnsi="Arial" w:cs="Arial"/>
            <w:color w:val="036CA8"/>
            <w:sz w:val="26"/>
            <w:szCs w:val="26"/>
            <w:shd w:val="clear" w:color="auto" w:fill="FFFFFF"/>
          </w:rPr>
          <w:t>depression for substance users is approximately 24% higher</w:t>
        </w:r>
      </w:hyperlink>
      <w:r>
        <w:rPr>
          <w:rFonts w:ascii="Arial" w:hAnsi="Arial" w:cs="Arial"/>
          <w:color w:val="535353"/>
          <w:sz w:val="26"/>
          <w:szCs w:val="26"/>
          <w:shd w:val="clear" w:color="auto" w:fill="FFFFFF"/>
        </w:rPr>
        <w:t> than in the general population. Worldwide, depression has risen to unprecedented proportions and the World Health Organization now predicts </w:t>
      </w:r>
      <w:r>
        <w:rPr>
          <w:rStyle w:val="Strong"/>
          <w:rFonts w:ascii="Arial" w:hAnsi="Arial" w:cs="Arial"/>
          <w:color w:val="535353"/>
          <w:sz w:val="26"/>
          <w:szCs w:val="26"/>
          <w:shd w:val="clear" w:color="auto" w:fill="FFFFFF"/>
        </w:rPr>
        <w:t>epidemic levels of depression by the year 2020</w:t>
      </w:r>
      <w:r>
        <w:rPr>
          <w:rFonts w:ascii="Arial" w:hAnsi="Arial" w:cs="Arial"/>
          <w:color w:val="535353"/>
          <w:sz w:val="26"/>
          <w:szCs w:val="26"/>
          <w:shd w:val="clear" w:color="auto" w:fill="FFFFFF"/>
        </w:rPr>
        <w:t>. In clinical terms, depression is sometimes referred to as Depressive Disorders or Mood Disorders.</w:t>
      </w:r>
    </w:p>
    <w:p w14:paraId="0753B9DA" w14:textId="08682C8E" w:rsidR="00BF70EC" w:rsidRPr="00BF70EC" w:rsidRDefault="00BF70EC" w:rsidP="00BF70EC">
      <w:pPr>
        <w:spacing w:before="100" w:beforeAutospacing="1" w:after="100" w:afterAutospacing="1" w:line="240" w:lineRule="auto"/>
        <w:rPr>
          <w:rFonts w:ascii="Times New Roman" w:eastAsia="Times New Roman" w:hAnsi="Times New Roman" w:cs="Times New Roman"/>
          <w:sz w:val="24"/>
          <w:szCs w:val="24"/>
          <w:lang w:eastAsia="en-IN"/>
        </w:rPr>
      </w:pPr>
      <w:r>
        <w:rPr>
          <w:rFonts w:ascii="Arial" w:hAnsi="Arial" w:cs="Arial"/>
          <w:color w:val="535353"/>
          <w:sz w:val="26"/>
          <w:szCs w:val="26"/>
          <w:shd w:val="clear" w:color="auto" w:fill="FFFFFF"/>
        </w:rPr>
        <w:t>PURNAVAS offers residential treatment for Depression and Anxiety disorders. Our healing program is also suitable for clients suffering from Stress, PTSD and Burn-out issues. Hope’s therapeutic program was originally designed to treat Addiction. However, this also includes all the necessary treatment for mental health issues.</w:t>
      </w:r>
    </w:p>
    <w:p w14:paraId="49552FA8" w14:textId="7D7DD150" w:rsidR="00753F03" w:rsidRDefault="007E35EF" w:rsidP="00C10CBD">
      <w:pPr>
        <w:spacing w:before="100" w:beforeAutospacing="1" w:after="100" w:afterAutospacing="1" w:line="240" w:lineRule="auto"/>
      </w:pPr>
      <w:r>
        <w:t xml:space="preserve">Depression treatment in PURNAVAS is comprehensive and designed to address both the </w:t>
      </w:r>
      <w:r>
        <w:rPr>
          <w:rStyle w:val="Strong"/>
        </w:rPr>
        <w:t>symptoms of depression</w:t>
      </w:r>
      <w:r>
        <w:t xml:space="preserve"> and any </w:t>
      </w:r>
      <w:r>
        <w:rPr>
          <w:rStyle w:val="Strong"/>
        </w:rPr>
        <w:t>underlying or co-occurring issues</w:t>
      </w:r>
      <w:r>
        <w:t xml:space="preserve"> like substance use, trauma, or anxiety. Here's how depression is typically treated in PURNAVAS</w:t>
      </w:r>
    </w:p>
    <w:p w14:paraId="64D46150" w14:textId="77777777" w:rsidR="007E35EF" w:rsidRDefault="007E35EF" w:rsidP="007E35EF">
      <w:pPr>
        <w:pStyle w:val="Heading3"/>
      </w:pPr>
      <w:r>
        <w:t xml:space="preserve">1. </w:t>
      </w:r>
      <w:r>
        <w:rPr>
          <w:rStyle w:val="Strong"/>
          <w:b/>
          <w:bCs/>
        </w:rPr>
        <w:t>Comprehensive Assessment</w:t>
      </w:r>
    </w:p>
    <w:p w14:paraId="42A61FE4" w14:textId="77777777" w:rsidR="007E35EF" w:rsidRDefault="007E35EF" w:rsidP="007E35EF">
      <w:pPr>
        <w:numPr>
          <w:ilvl w:val="0"/>
          <w:numId w:val="54"/>
        </w:numPr>
        <w:spacing w:before="100" w:beforeAutospacing="1" w:after="100" w:afterAutospacing="1" w:line="240" w:lineRule="auto"/>
      </w:pPr>
      <w:r>
        <w:t>Psychiatric evaluation to diagnose the type and severity of depression (e.g., Major Depressive Disorder, Bipolar Depression, Persistent Depressive Disorder).</w:t>
      </w:r>
    </w:p>
    <w:p w14:paraId="0F46E6C1" w14:textId="7F99E761" w:rsidR="007E35EF" w:rsidRDefault="007E35EF" w:rsidP="007E35EF">
      <w:pPr>
        <w:numPr>
          <w:ilvl w:val="0"/>
          <w:numId w:val="54"/>
        </w:numPr>
        <w:spacing w:before="100" w:beforeAutospacing="1" w:after="100" w:afterAutospacing="1" w:line="240" w:lineRule="auto"/>
      </w:pPr>
      <w:r>
        <w:t>Screening for co-occurring issues: substance abuse, anxiety, trauma, or physical health problems.</w:t>
      </w:r>
    </w:p>
    <w:p w14:paraId="2E0F37A1" w14:textId="77777777" w:rsidR="007E35EF" w:rsidRDefault="007E35EF" w:rsidP="007E35EF">
      <w:pPr>
        <w:pStyle w:val="Heading3"/>
      </w:pPr>
      <w:r>
        <w:t xml:space="preserve">2. </w:t>
      </w:r>
      <w:r>
        <w:rPr>
          <w:rStyle w:val="Strong"/>
          <w:b/>
          <w:bCs/>
        </w:rPr>
        <w:t>Individualized Treatment Plan</w:t>
      </w:r>
    </w:p>
    <w:p w14:paraId="18D5FA33" w14:textId="77777777" w:rsidR="007E35EF" w:rsidRDefault="007E35EF" w:rsidP="007E35EF">
      <w:pPr>
        <w:spacing w:before="100" w:beforeAutospacing="1" w:after="100" w:afterAutospacing="1"/>
      </w:pPr>
      <w:r>
        <w:t>Based on the assessment, the care team builds a personalized plan, which may include:</w:t>
      </w:r>
    </w:p>
    <w:p w14:paraId="63EC40C8" w14:textId="0FDBF820" w:rsidR="007E35EF" w:rsidRDefault="007E35EF" w:rsidP="007E35EF">
      <w:pPr>
        <w:pStyle w:val="Heading4"/>
      </w:pPr>
      <w:r>
        <w:t xml:space="preserve"> </w:t>
      </w:r>
      <w:r w:rsidRPr="007E35EF">
        <w:rPr>
          <w:rStyle w:val="Strong"/>
          <w:bCs w:val="0"/>
          <w:i w:val="0"/>
          <w:color w:val="auto"/>
        </w:rPr>
        <w:t>Psychotherapy (Talk Therapy)</w:t>
      </w:r>
    </w:p>
    <w:p w14:paraId="797E12B8" w14:textId="77777777" w:rsidR="007E35EF" w:rsidRDefault="007E35EF" w:rsidP="007E35EF">
      <w:pPr>
        <w:numPr>
          <w:ilvl w:val="0"/>
          <w:numId w:val="55"/>
        </w:numPr>
        <w:spacing w:before="100" w:beforeAutospacing="1" w:after="100" w:afterAutospacing="1" w:line="240" w:lineRule="auto"/>
      </w:pPr>
      <w:r>
        <w:rPr>
          <w:rStyle w:val="Strong"/>
        </w:rPr>
        <w:t xml:space="preserve">Cognitive </w:t>
      </w:r>
      <w:proofErr w:type="spellStart"/>
      <w:r>
        <w:rPr>
          <w:rStyle w:val="Strong"/>
        </w:rPr>
        <w:t>Behavioral</w:t>
      </w:r>
      <w:proofErr w:type="spellEnd"/>
      <w:r>
        <w:rPr>
          <w:rStyle w:val="Strong"/>
        </w:rPr>
        <w:t xml:space="preserve"> Therapy (CBT):</w:t>
      </w:r>
      <w:r>
        <w:t xml:space="preserve"> Helps challenge negative thoughts and build healthier coping mechanisms.</w:t>
      </w:r>
    </w:p>
    <w:p w14:paraId="74A1036B" w14:textId="77777777" w:rsidR="007E35EF" w:rsidRDefault="007E35EF" w:rsidP="007E35EF">
      <w:pPr>
        <w:numPr>
          <w:ilvl w:val="0"/>
          <w:numId w:val="55"/>
        </w:numPr>
        <w:spacing w:before="100" w:beforeAutospacing="1" w:after="100" w:afterAutospacing="1" w:line="240" w:lineRule="auto"/>
      </w:pPr>
      <w:r>
        <w:rPr>
          <w:rStyle w:val="Strong"/>
        </w:rPr>
        <w:t xml:space="preserve">Dialectical </w:t>
      </w:r>
      <w:proofErr w:type="spellStart"/>
      <w:r>
        <w:rPr>
          <w:rStyle w:val="Strong"/>
        </w:rPr>
        <w:t>Behavior</w:t>
      </w:r>
      <w:proofErr w:type="spellEnd"/>
      <w:r>
        <w:rPr>
          <w:rStyle w:val="Strong"/>
        </w:rPr>
        <w:t xml:space="preserve"> Therapy (DBT):</w:t>
      </w:r>
      <w:r>
        <w:t xml:space="preserve"> Supports emotional regulation and distress tolerance.</w:t>
      </w:r>
    </w:p>
    <w:p w14:paraId="600D1355" w14:textId="77777777" w:rsidR="007E35EF" w:rsidRDefault="007E35EF" w:rsidP="007E35EF">
      <w:pPr>
        <w:numPr>
          <w:ilvl w:val="0"/>
          <w:numId w:val="55"/>
        </w:numPr>
        <w:spacing w:before="100" w:beforeAutospacing="1" w:after="100" w:afterAutospacing="1" w:line="240" w:lineRule="auto"/>
      </w:pPr>
      <w:r>
        <w:rPr>
          <w:rStyle w:val="Strong"/>
        </w:rPr>
        <w:t>Interpersonal Therapy (IPT):</w:t>
      </w:r>
      <w:r>
        <w:t xml:space="preserve"> Focuses on improving relationships and communication.</w:t>
      </w:r>
    </w:p>
    <w:p w14:paraId="70ABA0A2" w14:textId="77777777" w:rsidR="007E35EF" w:rsidRDefault="007E35EF" w:rsidP="007E35EF">
      <w:pPr>
        <w:numPr>
          <w:ilvl w:val="0"/>
          <w:numId w:val="55"/>
        </w:numPr>
        <w:spacing w:before="100" w:beforeAutospacing="1" w:after="100" w:afterAutospacing="1" w:line="240" w:lineRule="auto"/>
      </w:pPr>
      <w:r>
        <w:rPr>
          <w:rStyle w:val="Strong"/>
        </w:rPr>
        <w:t>Trauma-focused therapy:</w:t>
      </w:r>
      <w:r>
        <w:t xml:space="preserve"> If past trauma contributes to the depression.</w:t>
      </w:r>
    </w:p>
    <w:p w14:paraId="033E5141" w14:textId="043C141B" w:rsidR="007E35EF" w:rsidRDefault="007E35EF" w:rsidP="007E35EF">
      <w:pPr>
        <w:pStyle w:val="Heading4"/>
      </w:pPr>
      <w:r w:rsidRPr="007E35EF">
        <w:rPr>
          <w:rStyle w:val="Strong"/>
          <w:bCs w:val="0"/>
          <w:i w:val="0"/>
          <w:color w:val="auto"/>
        </w:rPr>
        <w:t>Medication Management</w:t>
      </w:r>
    </w:p>
    <w:p w14:paraId="08BFDB65" w14:textId="77777777" w:rsidR="007E35EF" w:rsidRDefault="007E35EF" w:rsidP="007E35EF">
      <w:pPr>
        <w:numPr>
          <w:ilvl w:val="0"/>
          <w:numId w:val="56"/>
        </w:numPr>
        <w:spacing w:before="100" w:beforeAutospacing="1" w:after="100" w:afterAutospacing="1" w:line="240" w:lineRule="auto"/>
      </w:pPr>
      <w:r>
        <w:rPr>
          <w:rStyle w:val="Strong"/>
        </w:rPr>
        <w:t>Antidepressants:</w:t>
      </w:r>
      <w:r>
        <w:t xml:space="preserve"> Such as SSRIs (e.g., fluoxetine, sertraline), SNRIs (e.g., duloxetine), or atypical antidepressants.</w:t>
      </w:r>
    </w:p>
    <w:p w14:paraId="43506EAF" w14:textId="77777777" w:rsidR="007E35EF" w:rsidRDefault="007E35EF" w:rsidP="007E35EF">
      <w:pPr>
        <w:numPr>
          <w:ilvl w:val="0"/>
          <w:numId w:val="56"/>
        </w:numPr>
        <w:spacing w:before="100" w:beforeAutospacing="1" w:after="100" w:afterAutospacing="1" w:line="240" w:lineRule="auto"/>
      </w:pPr>
      <w:r>
        <w:rPr>
          <w:rStyle w:val="Strong"/>
        </w:rPr>
        <w:t>Mood stabilizers or antipsychotics:</w:t>
      </w:r>
      <w:r>
        <w:t xml:space="preserve"> Sometimes used in treatment-resistant depression or bipolar depression.</w:t>
      </w:r>
    </w:p>
    <w:p w14:paraId="151A5F0A" w14:textId="02F4B731" w:rsidR="007E35EF" w:rsidRDefault="007E35EF" w:rsidP="007E35EF">
      <w:pPr>
        <w:numPr>
          <w:ilvl w:val="0"/>
          <w:numId w:val="56"/>
        </w:numPr>
        <w:spacing w:before="100" w:beforeAutospacing="1" w:after="100" w:afterAutospacing="1" w:line="240" w:lineRule="auto"/>
      </w:pPr>
      <w:r>
        <w:t>Medication monitoring is done closely to track effectiveness and side effects.</w:t>
      </w:r>
    </w:p>
    <w:p w14:paraId="2FBCB283" w14:textId="77777777" w:rsidR="007E35EF" w:rsidRDefault="007E35EF" w:rsidP="007E35EF">
      <w:pPr>
        <w:pStyle w:val="Heading3"/>
      </w:pPr>
      <w:r>
        <w:lastRenderedPageBreak/>
        <w:t xml:space="preserve">3. </w:t>
      </w:r>
      <w:r>
        <w:rPr>
          <w:rStyle w:val="Strong"/>
          <w:b/>
          <w:bCs/>
        </w:rPr>
        <w:t>Group Therapy</w:t>
      </w:r>
    </w:p>
    <w:p w14:paraId="7519280C" w14:textId="77777777" w:rsidR="007E35EF" w:rsidRDefault="007E35EF" w:rsidP="007E35EF">
      <w:pPr>
        <w:numPr>
          <w:ilvl w:val="0"/>
          <w:numId w:val="57"/>
        </w:numPr>
        <w:spacing w:before="100" w:beforeAutospacing="1" w:after="100" w:afterAutospacing="1" w:line="240" w:lineRule="auto"/>
      </w:pPr>
      <w:r>
        <w:t>Peer support groups focused on depression recovery.</w:t>
      </w:r>
    </w:p>
    <w:p w14:paraId="7DE7A07C" w14:textId="26A41465" w:rsidR="007E35EF" w:rsidRDefault="007E35EF" w:rsidP="007E35EF">
      <w:pPr>
        <w:numPr>
          <w:ilvl w:val="0"/>
          <w:numId w:val="57"/>
        </w:numPr>
        <w:spacing w:before="100" w:beforeAutospacing="1" w:after="100" w:afterAutospacing="1" w:line="240" w:lineRule="auto"/>
      </w:pPr>
      <w:r>
        <w:t>Helps reduce isolation and build social skills and confidence.</w:t>
      </w:r>
    </w:p>
    <w:p w14:paraId="3A04BDB7" w14:textId="77777777" w:rsidR="007E35EF" w:rsidRDefault="007E35EF" w:rsidP="007E35EF">
      <w:pPr>
        <w:pStyle w:val="Heading3"/>
      </w:pPr>
      <w:r>
        <w:t xml:space="preserve">4. </w:t>
      </w:r>
      <w:r>
        <w:rPr>
          <w:rStyle w:val="Strong"/>
          <w:b/>
          <w:bCs/>
        </w:rPr>
        <w:t>Holistic &amp; Lifestyle-Based Therapies</w:t>
      </w:r>
    </w:p>
    <w:p w14:paraId="62EEFB4E" w14:textId="77777777" w:rsidR="007E35EF" w:rsidRDefault="007E35EF" w:rsidP="007E35EF">
      <w:pPr>
        <w:numPr>
          <w:ilvl w:val="0"/>
          <w:numId w:val="58"/>
        </w:numPr>
        <w:spacing w:before="100" w:beforeAutospacing="1" w:after="100" w:afterAutospacing="1" w:line="240" w:lineRule="auto"/>
      </w:pPr>
      <w:r>
        <w:rPr>
          <w:rStyle w:val="Strong"/>
        </w:rPr>
        <w:t>Exercise programs:</w:t>
      </w:r>
      <w:r>
        <w:t xml:space="preserve"> Shown to significantly improve mood.</w:t>
      </w:r>
    </w:p>
    <w:p w14:paraId="052BD9C6" w14:textId="77777777" w:rsidR="007E35EF" w:rsidRDefault="007E35EF" w:rsidP="007E35EF">
      <w:pPr>
        <w:numPr>
          <w:ilvl w:val="0"/>
          <w:numId w:val="58"/>
        </w:numPr>
        <w:spacing w:before="100" w:beforeAutospacing="1" w:after="100" w:afterAutospacing="1" w:line="240" w:lineRule="auto"/>
      </w:pPr>
      <w:r>
        <w:rPr>
          <w:rStyle w:val="Strong"/>
        </w:rPr>
        <w:t>Mindfulness, meditation, and yoga</w:t>
      </w:r>
    </w:p>
    <w:p w14:paraId="7E4E2CC2" w14:textId="77777777" w:rsidR="007E35EF" w:rsidRDefault="007E35EF" w:rsidP="007E35EF">
      <w:pPr>
        <w:numPr>
          <w:ilvl w:val="0"/>
          <w:numId w:val="58"/>
        </w:numPr>
        <w:spacing w:before="100" w:beforeAutospacing="1" w:after="100" w:afterAutospacing="1" w:line="240" w:lineRule="auto"/>
      </w:pPr>
      <w:r>
        <w:rPr>
          <w:rStyle w:val="Strong"/>
        </w:rPr>
        <w:t xml:space="preserve">Nutrition </w:t>
      </w:r>
      <w:proofErr w:type="spellStart"/>
      <w:r>
        <w:rPr>
          <w:rStyle w:val="Strong"/>
        </w:rPr>
        <w:t>counseling</w:t>
      </w:r>
      <w:proofErr w:type="spellEnd"/>
    </w:p>
    <w:p w14:paraId="181818A6" w14:textId="77777777" w:rsidR="007E35EF" w:rsidRDefault="007E35EF" w:rsidP="007E35EF">
      <w:pPr>
        <w:numPr>
          <w:ilvl w:val="0"/>
          <w:numId w:val="58"/>
        </w:numPr>
        <w:spacing w:before="100" w:beforeAutospacing="1" w:after="100" w:afterAutospacing="1" w:line="240" w:lineRule="auto"/>
      </w:pPr>
      <w:r>
        <w:rPr>
          <w:rStyle w:val="Strong"/>
        </w:rPr>
        <w:t>Art and music therapy</w:t>
      </w:r>
    </w:p>
    <w:p w14:paraId="27F58CF3" w14:textId="78795CD3" w:rsidR="007E35EF" w:rsidRDefault="007E35EF" w:rsidP="007E35EF">
      <w:pPr>
        <w:numPr>
          <w:ilvl w:val="0"/>
          <w:numId w:val="58"/>
        </w:numPr>
        <w:spacing w:before="100" w:beforeAutospacing="1" w:after="100" w:afterAutospacing="1" w:line="240" w:lineRule="auto"/>
      </w:pPr>
      <w:r>
        <w:rPr>
          <w:rStyle w:val="Strong"/>
        </w:rPr>
        <w:t>Sleep hygiene education</w:t>
      </w:r>
    </w:p>
    <w:p w14:paraId="122D201F" w14:textId="77777777" w:rsidR="007E35EF" w:rsidRDefault="007E35EF" w:rsidP="007E35EF">
      <w:pPr>
        <w:pStyle w:val="Heading3"/>
      </w:pPr>
      <w:r>
        <w:t xml:space="preserve">5. </w:t>
      </w:r>
      <w:r>
        <w:rPr>
          <w:rStyle w:val="Strong"/>
          <w:b/>
          <w:bCs/>
        </w:rPr>
        <w:t>Dual Diagnosis Treatment</w:t>
      </w:r>
    </w:p>
    <w:p w14:paraId="6835F091" w14:textId="77777777" w:rsidR="007E35EF" w:rsidRDefault="007E35EF" w:rsidP="007E35EF">
      <w:pPr>
        <w:numPr>
          <w:ilvl w:val="0"/>
          <w:numId w:val="59"/>
        </w:numPr>
        <w:spacing w:before="100" w:beforeAutospacing="1" w:after="100" w:afterAutospacing="1" w:line="240" w:lineRule="auto"/>
      </w:pPr>
      <w:r>
        <w:t>If substance use disorder is also present, both conditions are treated simultaneously (dual diagnosis).</w:t>
      </w:r>
    </w:p>
    <w:p w14:paraId="52E04C2F" w14:textId="2A675A99" w:rsidR="007E35EF" w:rsidRDefault="007E35EF" w:rsidP="007E35EF">
      <w:pPr>
        <w:numPr>
          <w:ilvl w:val="0"/>
          <w:numId w:val="59"/>
        </w:numPr>
        <w:spacing w:before="100" w:beforeAutospacing="1" w:after="100" w:afterAutospacing="1" w:line="240" w:lineRule="auto"/>
      </w:pPr>
      <w:r>
        <w:t>This improves long-term recovery and reduces relapse.</w:t>
      </w:r>
    </w:p>
    <w:p w14:paraId="01D79932" w14:textId="77777777" w:rsidR="007E35EF" w:rsidRDefault="007E35EF" w:rsidP="007E35EF">
      <w:pPr>
        <w:pStyle w:val="Heading3"/>
      </w:pPr>
      <w:r>
        <w:t xml:space="preserve">6. </w:t>
      </w:r>
      <w:r>
        <w:rPr>
          <w:rStyle w:val="Strong"/>
          <w:b/>
          <w:bCs/>
        </w:rPr>
        <w:t>Family Therapy</w:t>
      </w:r>
    </w:p>
    <w:p w14:paraId="471CB8C7" w14:textId="77777777" w:rsidR="007E35EF" w:rsidRDefault="007E35EF" w:rsidP="007E35EF">
      <w:pPr>
        <w:numPr>
          <w:ilvl w:val="0"/>
          <w:numId w:val="60"/>
        </w:numPr>
        <w:spacing w:before="100" w:beforeAutospacing="1" w:after="100" w:afterAutospacing="1" w:line="240" w:lineRule="auto"/>
      </w:pPr>
      <w:r>
        <w:t>Educates and involves loved ones in the healing process.</w:t>
      </w:r>
    </w:p>
    <w:p w14:paraId="218D28DF" w14:textId="0AF599BC" w:rsidR="007E35EF" w:rsidRDefault="007E35EF" w:rsidP="007E35EF">
      <w:pPr>
        <w:numPr>
          <w:ilvl w:val="0"/>
          <w:numId w:val="60"/>
        </w:numPr>
        <w:spacing w:before="100" w:beforeAutospacing="1" w:after="100" w:afterAutospacing="1" w:line="240" w:lineRule="auto"/>
      </w:pPr>
      <w:r>
        <w:t>Helps rebuild trust and improve communication.</w:t>
      </w:r>
    </w:p>
    <w:p w14:paraId="3F65BF97" w14:textId="77777777" w:rsidR="007E35EF" w:rsidRDefault="007E35EF" w:rsidP="007E35EF">
      <w:pPr>
        <w:pStyle w:val="Heading3"/>
      </w:pPr>
      <w:r>
        <w:t xml:space="preserve">7. </w:t>
      </w:r>
      <w:r>
        <w:rPr>
          <w:rStyle w:val="Strong"/>
          <w:b/>
          <w:bCs/>
        </w:rPr>
        <w:t>Aftercare &amp; Relapse Prevention Planning</w:t>
      </w:r>
    </w:p>
    <w:p w14:paraId="3D73CFC2" w14:textId="77777777" w:rsidR="007E35EF" w:rsidRDefault="007E35EF" w:rsidP="007E35EF">
      <w:pPr>
        <w:numPr>
          <w:ilvl w:val="0"/>
          <w:numId w:val="61"/>
        </w:numPr>
        <w:spacing w:before="100" w:beforeAutospacing="1" w:after="100" w:afterAutospacing="1" w:line="240" w:lineRule="auto"/>
      </w:pPr>
      <w:r>
        <w:t>Outpatient therapy, support groups, and psychiatric follow-up.</w:t>
      </w:r>
    </w:p>
    <w:p w14:paraId="1EF61F65" w14:textId="77777777" w:rsidR="007E35EF" w:rsidRDefault="007E35EF" w:rsidP="007E35EF">
      <w:pPr>
        <w:numPr>
          <w:ilvl w:val="0"/>
          <w:numId w:val="61"/>
        </w:numPr>
        <w:spacing w:before="100" w:beforeAutospacing="1" w:after="100" w:afterAutospacing="1" w:line="240" w:lineRule="auto"/>
      </w:pPr>
      <w:r>
        <w:t>Coping strategies and crisis planning to prevent relapse.</w:t>
      </w:r>
    </w:p>
    <w:p w14:paraId="631F17F7" w14:textId="77777777" w:rsidR="007E35EF" w:rsidRDefault="007E35EF" w:rsidP="007E35EF">
      <w:pPr>
        <w:numPr>
          <w:ilvl w:val="0"/>
          <w:numId w:val="61"/>
        </w:numPr>
        <w:spacing w:before="100" w:beforeAutospacing="1" w:after="100" w:afterAutospacing="1" w:line="240" w:lineRule="auto"/>
      </w:pPr>
      <w:r>
        <w:t>Continued medication management if needed.</w:t>
      </w:r>
    </w:p>
    <w:p w14:paraId="78A94D00" w14:textId="35184994" w:rsidR="007E35EF" w:rsidRDefault="007E35EF" w:rsidP="007E35EF">
      <w:pPr>
        <w:pStyle w:val="ListParagraph"/>
        <w:numPr>
          <w:ilvl w:val="0"/>
          <w:numId w:val="44"/>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PERSONALITY DISORDER – </w:t>
      </w:r>
    </w:p>
    <w:p w14:paraId="7FCB8DBA" w14:textId="0DAA55B8" w:rsidR="00100874" w:rsidRDefault="00100874" w:rsidP="00100874">
      <w:pPr>
        <w:spacing w:before="100" w:beforeAutospacing="1" w:after="100" w:afterAutospacing="1" w:line="240" w:lineRule="auto"/>
        <w:rPr>
          <w:rFonts w:ascii="Arial" w:hAnsi="Arial" w:cs="Arial"/>
          <w:color w:val="535353"/>
          <w:sz w:val="26"/>
          <w:szCs w:val="26"/>
          <w:shd w:val="clear" w:color="auto" w:fill="FFFFFF"/>
        </w:rPr>
      </w:pPr>
      <w:r>
        <w:rPr>
          <w:rFonts w:ascii="Arial" w:hAnsi="Arial" w:cs="Arial"/>
          <w:color w:val="535353"/>
          <w:sz w:val="26"/>
          <w:szCs w:val="26"/>
          <w:shd w:val="clear" w:color="auto" w:fill="FFFFFF"/>
        </w:rPr>
        <w:t xml:space="preserve">Personality </w:t>
      </w:r>
      <w:r>
        <w:rPr>
          <w:rFonts w:ascii="Arial" w:hAnsi="Arial" w:cs="Arial"/>
          <w:color w:val="535353"/>
          <w:sz w:val="26"/>
          <w:szCs w:val="26"/>
          <w:shd w:val="clear" w:color="auto" w:fill="FFFFFF"/>
        </w:rPr>
        <w:t>disorders are very common in those seeking help with addictive behaviours. </w:t>
      </w:r>
      <w:r>
        <w:rPr>
          <w:rStyle w:val="Emphasis"/>
          <w:rFonts w:ascii="Arial" w:hAnsi="Arial" w:cs="Arial"/>
          <w:color w:val="535353"/>
          <w:sz w:val="26"/>
          <w:szCs w:val="26"/>
          <w:shd w:val="clear" w:color="auto" w:fill="FFFFFF"/>
        </w:rPr>
        <w:t>Antisocial Personality Disorder</w:t>
      </w:r>
      <w:r>
        <w:rPr>
          <w:rFonts w:ascii="Arial" w:hAnsi="Arial" w:cs="Arial"/>
          <w:color w:val="535353"/>
          <w:sz w:val="26"/>
          <w:szCs w:val="26"/>
          <w:shd w:val="clear" w:color="auto" w:fill="FFFFFF"/>
        </w:rPr>
        <w:t>, </w:t>
      </w:r>
      <w:r>
        <w:rPr>
          <w:rStyle w:val="Emphasis"/>
          <w:rFonts w:ascii="Arial" w:hAnsi="Arial" w:cs="Arial"/>
          <w:color w:val="535353"/>
          <w:sz w:val="26"/>
          <w:szCs w:val="26"/>
          <w:shd w:val="clear" w:color="auto" w:fill="FFFFFF"/>
        </w:rPr>
        <w:t>Borderline Personality Disorder</w:t>
      </w:r>
      <w:r>
        <w:rPr>
          <w:rFonts w:ascii="Arial" w:hAnsi="Arial" w:cs="Arial"/>
          <w:color w:val="535353"/>
          <w:sz w:val="26"/>
          <w:szCs w:val="26"/>
          <w:shd w:val="clear" w:color="auto" w:fill="FFFFFF"/>
        </w:rPr>
        <w:t> and </w:t>
      </w:r>
      <w:r>
        <w:rPr>
          <w:rStyle w:val="Emphasis"/>
          <w:rFonts w:ascii="Arial" w:hAnsi="Arial" w:cs="Arial"/>
          <w:color w:val="535353"/>
          <w:sz w:val="26"/>
          <w:szCs w:val="26"/>
          <w:shd w:val="clear" w:color="auto" w:fill="FFFFFF"/>
        </w:rPr>
        <w:t>Narcissistic Personality</w:t>
      </w:r>
      <w:r>
        <w:rPr>
          <w:rFonts w:ascii="Arial" w:hAnsi="Arial" w:cs="Arial"/>
          <w:color w:val="535353"/>
          <w:sz w:val="26"/>
          <w:szCs w:val="26"/>
          <w:shd w:val="clear" w:color="auto" w:fill="FFFFFF"/>
        </w:rPr>
        <w:t> </w:t>
      </w:r>
      <w:r>
        <w:rPr>
          <w:rStyle w:val="Emphasis"/>
          <w:rFonts w:ascii="Arial" w:hAnsi="Arial" w:cs="Arial"/>
          <w:color w:val="535353"/>
          <w:sz w:val="26"/>
          <w:szCs w:val="26"/>
          <w:shd w:val="clear" w:color="auto" w:fill="FFFFFF"/>
        </w:rPr>
        <w:t>Disorder</w:t>
      </w:r>
      <w:r>
        <w:rPr>
          <w:rFonts w:ascii="Arial" w:hAnsi="Arial" w:cs="Arial"/>
          <w:color w:val="535353"/>
          <w:sz w:val="26"/>
          <w:szCs w:val="26"/>
          <w:shd w:val="clear" w:color="auto" w:fill="FFFFFF"/>
        </w:rPr>
        <w:t> are the most frequently associated with substance abuse. For example, there are estimates that approximately </w:t>
      </w:r>
      <w:r>
        <w:rPr>
          <w:rStyle w:val="Strong"/>
          <w:rFonts w:ascii="Arial" w:hAnsi="Arial" w:cs="Arial"/>
          <w:color w:val="535353"/>
          <w:sz w:val="26"/>
          <w:szCs w:val="26"/>
          <w:shd w:val="clear" w:color="auto" w:fill="FFFFFF"/>
        </w:rPr>
        <w:t>80 %</w:t>
      </w:r>
      <w:r>
        <w:rPr>
          <w:rFonts w:ascii="Arial" w:hAnsi="Arial" w:cs="Arial"/>
          <w:color w:val="535353"/>
          <w:sz w:val="26"/>
          <w:szCs w:val="26"/>
          <w:shd w:val="clear" w:color="auto" w:fill="FFFFFF"/>
        </w:rPr>
        <w:t> of individuals with an Antisocial Personality Disorder and 60-70 % of individuals with Borderline Personality Disorder will end up abusing illegal substances, and/or display other forms of addictive behaviours.</w:t>
      </w:r>
    </w:p>
    <w:p w14:paraId="5AA734BB" w14:textId="155EF51C" w:rsidR="00100874" w:rsidRDefault="00100874" w:rsidP="00100874">
      <w:pPr>
        <w:spacing w:before="100" w:beforeAutospacing="1" w:after="100" w:afterAutospacing="1" w:line="240" w:lineRule="auto"/>
      </w:pPr>
      <w:r>
        <w:t xml:space="preserve">Personality disorders are complex mental health conditions that often require long-term, multidisciplinary treatment. In </w:t>
      </w:r>
      <w:r w:rsidR="00B1685E">
        <w:t>PURNAVAS</w:t>
      </w:r>
      <w:r>
        <w:t xml:space="preserve"> setting, treatment for personality disorders typically involves a structured, supportive environment where individuals can receive intensive therapy, medical care, and life skills training.</w:t>
      </w:r>
    </w:p>
    <w:p w14:paraId="7FF20D83" w14:textId="77777777" w:rsidR="00B1685E" w:rsidRDefault="00B1685E" w:rsidP="00B1685E">
      <w:pPr>
        <w:numPr>
          <w:ilvl w:val="0"/>
          <w:numId w:val="62"/>
        </w:numPr>
        <w:spacing w:before="100" w:beforeAutospacing="1" w:after="100" w:afterAutospacing="1" w:line="240" w:lineRule="auto"/>
      </w:pPr>
      <w:r>
        <w:rPr>
          <w:rStyle w:val="Strong"/>
        </w:rPr>
        <w:t>Comprehensive Assessment</w:t>
      </w:r>
    </w:p>
    <w:p w14:paraId="03FD58C6" w14:textId="77777777" w:rsidR="00B1685E" w:rsidRDefault="00B1685E" w:rsidP="00B1685E">
      <w:pPr>
        <w:numPr>
          <w:ilvl w:val="1"/>
          <w:numId w:val="62"/>
        </w:numPr>
        <w:spacing w:before="100" w:beforeAutospacing="1" w:after="100" w:afterAutospacing="1" w:line="240" w:lineRule="auto"/>
      </w:pPr>
      <w:r>
        <w:t>Psychological evaluations to determine the type and severity of the personality disorder (e.g., borderline, narcissistic, antisocial, etc.)</w:t>
      </w:r>
    </w:p>
    <w:p w14:paraId="294352E9" w14:textId="77777777" w:rsidR="00B1685E" w:rsidRDefault="00B1685E" w:rsidP="00B1685E">
      <w:pPr>
        <w:numPr>
          <w:ilvl w:val="1"/>
          <w:numId w:val="62"/>
        </w:numPr>
        <w:spacing w:before="100" w:beforeAutospacing="1" w:after="100" w:afterAutospacing="1" w:line="240" w:lineRule="auto"/>
      </w:pPr>
      <w:r>
        <w:lastRenderedPageBreak/>
        <w:t>Screening for co-occurring issues like depression, anxiety, PTSD, or substance use disorders</w:t>
      </w:r>
    </w:p>
    <w:p w14:paraId="16D08A37" w14:textId="77777777" w:rsidR="00B1685E" w:rsidRDefault="00B1685E" w:rsidP="00B1685E">
      <w:pPr>
        <w:numPr>
          <w:ilvl w:val="0"/>
          <w:numId w:val="62"/>
        </w:numPr>
        <w:spacing w:before="100" w:beforeAutospacing="1" w:after="100" w:afterAutospacing="1" w:line="240" w:lineRule="auto"/>
      </w:pPr>
      <w:r>
        <w:rPr>
          <w:rStyle w:val="Strong"/>
        </w:rPr>
        <w:t>Psychotherapy (Core of Treatment)</w:t>
      </w:r>
    </w:p>
    <w:p w14:paraId="59532417" w14:textId="77777777" w:rsidR="00B1685E" w:rsidRDefault="00B1685E" w:rsidP="00B1685E">
      <w:pPr>
        <w:numPr>
          <w:ilvl w:val="1"/>
          <w:numId w:val="62"/>
        </w:numPr>
        <w:spacing w:before="100" w:beforeAutospacing="1" w:after="100" w:afterAutospacing="1" w:line="240" w:lineRule="auto"/>
      </w:pPr>
      <w:r>
        <w:rPr>
          <w:rStyle w:val="Strong"/>
        </w:rPr>
        <w:t xml:space="preserve">Dialectical </w:t>
      </w:r>
      <w:proofErr w:type="spellStart"/>
      <w:r>
        <w:rPr>
          <w:rStyle w:val="Strong"/>
        </w:rPr>
        <w:t>Behavior</w:t>
      </w:r>
      <w:proofErr w:type="spellEnd"/>
      <w:r>
        <w:rPr>
          <w:rStyle w:val="Strong"/>
        </w:rPr>
        <w:t xml:space="preserve"> Therapy (DBT):</w:t>
      </w:r>
      <w:r>
        <w:t xml:space="preserve"> Especially effective for Borderline Personality Disorder (BPD)</w:t>
      </w:r>
    </w:p>
    <w:p w14:paraId="659C6477" w14:textId="77777777" w:rsidR="00B1685E" w:rsidRDefault="00B1685E" w:rsidP="00B1685E">
      <w:pPr>
        <w:numPr>
          <w:ilvl w:val="1"/>
          <w:numId w:val="62"/>
        </w:numPr>
        <w:spacing w:before="100" w:beforeAutospacing="1" w:after="100" w:afterAutospacing="1" w:line="240" w:lineRule="auto"/>
      </w:pPr>
      <w:r>
        <w:rPr>
          <w:rStyle w:val="Strong"/>
        </w:rPr>
        <w:t xml:space="preserve">Cognitive </w:t>
      </w:r>
      <w:proofErr w:type="spellStart"/>
      <w:r>
        <w:rPr>
          <w:rStyle w:val="Strong"/>
        </w:rPr>
        <w:t>Behavioral</w:t>
      </w:r>
      <w:proofErr w:type="spellEnd"/>
      <w:r>
        <w:rPr>
          <w:rStyle w:val="Strong"/>
        </w:rPr>
        <w:t xml:space="preserve"> Therapy (CBT):</w:t>
      </w:r>
      <w:r>
        <w:t xml:space="preserve"> Helps challenge and change distorted thinking patterns</w:t>
      </w:r>
    </w:p>
    <w:p w14:paraId="3BC70877" w14:textId="77777777" w:rsidR="00B1685E" w:rsidRDefault="00B1685E" w:rsidP="00B1685E">
      <w:pPr>
        <w:numPr>
          <w:ilvl w:val="1"/>
          <w:numId w:val="62"/>
        </w:numPr>
        <w:spacing w:before="100" w:beforeAutospacing="1" w:after="100" w:afterAutospacing="1" w:line="240" w:lineRule="auto"/>
      </w:pPr>
      <w:r>
        <w:rPr>
          <w:rStyle w:val="Strong"/>
        </w:rPr>
        <w:t>Schema Therapy:</w:t>
      </w:r>
      <w:r>
        <w:t xml:space="preserve"> Addresses deep-rooted patterns formed in early life</w:t>
      </w:r>
    </w:p>
    <w:p w14:paraId="5D9C91E6" w14:textId="77777777" w:rsidR="00B1685E" w:rsidRDefault="00B1685E" w:rsidP="00B1685E">
      <w:pPr>
        <w:numPr>
          <w:ilvl w:val="1"/>
          <w:numId w:val="62"/>
        </w:numPr>
        <w:spacing w:before="100" w:beforeAutospacing="1" w:after="100" w:afterAutospacing="1" w:line="240" w:lineRule="auto"/>
      </w:pPr>
      <w:r>
        <w:rPr>
          <w:rStyle w:val="Strong"/>
        </w:rPr>
        <w:t>Mentalization-Based Therapy (MBT):</w:t>
      </w:r>
      <w:r>
        <w:t xml:space="preserve"> Helps improve understanding of self and others</w:t>
      </w:r>
    </w:p>
    <w:p w14:paraId="5A960822" w14:textId="77777777" w:rsidR="00B1685E" w:rsidRDefault="00B1685E" w:rsidP="00B1685E">
      <w:pPr>
        <w:numPr>
          <w:ilvl w:val="0"/>
          <w:numId w:val="62"/>
        </w:numPr>
        <w:spacing w:before="100" w:beforeAutospacing="1" w:after="100" w:afterAutospacing="1" w:line="240" w:lineRule="auto"/>
      </w:pPr>
      <w:r>
        <w:rPr>
          <w:rStyle w:val="Strong"/>
        </w:rPr>
        <w:t>Medication Management</w:t>
      </w:r>
    </w:p>
    <w:p w14:paraId="48C2E98D" w14:textId="77777777" w:rsidR="00B1685E" w:rsidRDefault="00B1685E" w:rsidP="00B1685E">
      <w:pPr>
        <w:numPr>
          <w:ilvl w:val="1"/>
          <w:numId w:val="62"/>
        </w:numPr>
        <w:spacing w:before="100" w:beforeAutospacing="1" w:after="100" w:afterAutospacing="1" w:line="240" w:lineRule="auto"/>
      </w:pPr>
      <w:r>
        <w:t>No drugs specifically "cure" personality disorders, but medications can help with symptoms such as anxiety, depression, or mood swings</w:t>
      </w:r>
    </w:p>
    <w:p w14:paraId="7886A0F5" w14:textId="77777777" w:rsidR="00B1685E" w:rsidRDefault="00B1685E" w:rsidP="00B1685E">
      <w:pPr>
        <w:numPr>
          <w:ilvl w:val="0"/>
          <w:numId w:val="62"/>
        </w:numPr>
        <w:spacing w:before="100" w:beforeAutospacing="1" w:after="100" w:afterAutospacing="1" w:line="240" w:lineRule="auto"/>
      </w:pPr>
      <w:r>
        <w:rPr>
          <w:rStyle w:val="Strong"/>
        </w:rPr>
        <w:t>Group Therapy</w:t>
      </w:r>
    </w:p>
    <w:p w14:paraId="5FD9D5EE" w14:textId="77777777" w:rsidR="00B1685E" w:rsidRDefault="00B1685E" w:rsidP="00B1685E">
      <w:pPr>
        <w:numPr>
          <w:ilvl w:val="1"/>
          <w:numId w:val="62"/>
        </w:numPr>
        <w:spacing w:before="100" w:beforeAutospacing="1" w:after="100" w:afterAutospacing="1" w:line="240" w:lineRule="auto"/>
      </w:pPr>
      <w:r>
        <w:t>Builds social skills, reduces isolation, and provides peer feedback and support</w:t>
      </w:r>
    </w:p>
    <w:p w14:paraId="42F10046" w14:textId="77777777" w:rsidR="00B1685E" w:rsidRDefault="00B1685E" w:rsidP="00B1685E">
      <w:pPr>
        <w:numPr>
          <w:ilvl w:val="0"/>
          <w:numId w:val="62"/>
        </w:numPr>
        <w:spacing w:before="100" w:beforeAutospacing="1" w:after="100" w:afterAutospacing="1" w:line="240" w:lineRule="auto"/>
      </w:pPr>
      <w:r>
        <w:rPr>
          <w:rStyle w:val="Strong"/>
        </w:rPr>
        <w:t>Psychoeducation</w:t>
      </w:r>
    </w:p>
    <w:p w14:paraId="32A45E17" w14:textId="77777777" w:rsidR="00B1685E" w:rsidRDefault="00B1685E" w:rsidP="00B1685E">
      <w:pPr>
        <w:numPr>
          <w:ilvl w:val="1"/>
          <w:numId w:val="62"/>
        </w:numPr>
        <w:spacing w:before="100" w:beforeAutospacing="1" w:after="100" w:afterAutospacing="1" w:line="240" w:lineRule="auto"/>
      </w:pPr>
      <w:r>
        <w:t>Helps clients and their families understand the disorder and how to manage it effectively</w:t>
      </w:r>
    </w:p>
    <w:p w14:paraId="66BA57F8" w14:textId="77777777" w:rsidR="00B1685E" w:rsidRDefault="00B1685E" w:rsidP="00B1685E">
      <w:pPr>
        <w:numPr>
          <w:ilvl w:val="0"/>
          <w:numId w:val="62"/>
        </w:numPr>
        <w:spacing w:before="100" w:beforeAutospacing="1" w:after="100" w:afterAutospacing="1" w:line="240" w:lineRule="auto"/>
      </w:pPr>
      <w:r>
        <w:rPr>
          <w:rStyle w:val="Strong"/>
        </w:rPr>
        <w:t>Life Skills and Social Training</w:t>
      </w:r>
    </w:p>
    <w:p w14:paraId="15CDA71A" w14:textId="77777777" w:rsidR="00B1685E" w:rsidRDefault="00B1685E" w:rsidP="00B1685E">
      <w:pPr>
        <w:numPr>
          <w:ilvl w:val="1"/>
          <w:numId w:val="62"/>
        </w:numPr>
        <w:spacing w:before="100" w:beforeAutospacing="1" w:after="100" w:afterAutospacing="1" w:line="240" w:lineRule="auto"/>
      </w:pPr>
      <w:r>
        <w:t>Learning how to manage conflict, relationships, daily responsibilities, and employment</w:t>
      </w:r>
    </w:p>
    <w:p w14:paraId="0D905A67" w14:textId="77777777" w:rsidR="00B1685E" w:rsidRDefault="00B1685E" w:rsidP="00B1685E">
      <w:pPr>
        <w:numPr>
          <w:ilvl w:val="0"/>
          <w:numId w:val="62"/>
        </w:numPr>
        <w:spacing w:before="100" w:beforeAutospacing="1" w:after="100" w:afterAutospacing="1" w:line="240" w:lineRule="auto"/>
      </w:pPr>
      <w:r>
        <w:rPr>
          <w:rStyle w:val="Strong"/>
        </w:rPr>
        <w:t>Family Therapy</w:t>
      </w:r>
    </w:p>
    <w:p w14:paraId="75E8DF9B" w14:textId="77777777" w:rsidR="00B1685E" w:rsidRDefault="00B1685E" w:rsidP="00B1685E">
      <w:pPr>
        <w:numPr>
          <w:ilvl w:val="1"/>
          <w:numId w:val="62"/>
        </w:numPr>
        <w:spacing w:before="100" w:beforeAutospacing="1" w:after="100" w:afterAutospacing="1" w:line="240" w:lineRule="auto"/>
      </w:pPr>
      <w:r>
        <w:t xml:space="preserve">Involves loved ones in treatment to improve communication and reduce enabling or </w:t>
      </w:r>
      <w:proofErr w:type="spellStart"/>
      <w:r>
        <w:t>codependent</w:t>
      </w:r>
      <w:proofErr w:type="spellEnd"/>
      <w:r>
        <w:t xml:space="preserve"> </w:t>
      </w:r>
      <w:proofErr w:type="spellStart"/>
      <w:r>
        <w:t>behaviors</w:t>
      </w:r>
      <w:proofErr w:type="spellEnd"/>
    </w:p>
    <w:p w14:paraId="01D73460" w14:textId="77777777" w:rsidR="00B1685E" w:rsidRDefault="00B1685E" w:rsidP="00B1685E">
      <w:pPr>
        <w:numPr>
          <w:ilvl w:val="0"/>
          <w:numId w:val="62"/>
        </w:numPr>
        <w:spacing w:before="100" w:beforeAutospacing="1" w:after="100" w:afterAutospacing="1" w:line="240" w:lineRule="auto"/>
      </w:pPr>
      <w:r>
        <w:rPr>
          <w:rStyle w:val="Strong"/>
        </w:rPr>
        <w:t>Aftercare Planning</w:t>
      </w:r>
    </w:p>
    <w:p w14:paraId="3800EC1D" w14:textId="77777777" w:rsidR="00B1685E" w:rsidRDefault="00B1685E" w:rsidP="00B1685E">
      <w:pPr>
        <w:numPr>
          <w:ilvl w:val="1"/>
          <w:numId w:val="62"/>
        </w:numPr>
        <w:spacing w:before="100" w:beforeAutospacing="1" w:after="100" w:afterAutospacing="1" w:line="240" w:lineRule="auto"/>
      </w:pPr>
      <w:r>
        <w:t>Continued outpatient therapy, support groups, and relapse prevention to maintain progress after discharge</w:t>
      </w:r>
    </w:p>
    <w:p w14:paraId="166EF8F2" w14:textId="77777777" w:rsidR="00B1685E" w:rsidRDefault="00B1685E" w:rsidP="00B1685E">
      <w:pPr>
        <w:pStyle w:val="Heading3"/>
      </w:pPr>
      <w:r>
        <w:t>Duration of Treatment</w:t>
      </w:r>
    </w:p>
    <w:p w14:paraId="3A510F51" w14:textId="77777777" w:rsidR="00B1685E" w:rsidRDefault="00B1685E" w:rsidP="00B1685E">
      <w:pPr>
        <w:numPr>
          <w:ilvl w:val="0"/>
          <w:numId w:val="63"/>
        </w:numPr>
        <w:spacing w:before="100" w:beforeAutospacing="1" w:after="100" w:afterAutospacing="1" w:line="240" w:lineRule="auto"/>
      </w:pPr>
      <w:r>
        <w:rPr>
          <w:rStyle w:val="Strong"/>
        </w:rPr>
        <w:t>Inpatient/Residential Rehab</w:t>
      </w:r>
      <w:r>
        <w:t>: Usually lasts 30–90 days, depending on severity</w:t>
      </w:r>
    </w:p>
    <w:p w14:paraId="52C56121" w14:textId="77777777" w:rsidR="00B1685E" w:rsidRDefault="00B1685E" w:rsidP="00B1685E">
      <w:pPr>
        <w:numPr>
          <w:ilvl w:val="0"/>
          <w:numId w:val="63"/>
        </w:numPr>
        <w:spacing w:before="100" w:beforeAutospacing="1" w:after="100" w:afterAutospacing="1" w:line="240" w:lineRule="auto"/>
      </w:pPr>
      <w:r>
        <w:rPr>
          <w:rStyle w:val="Strong"/>
        </w:rPr>
        <w:t>Outpatient/Day Programs</w:t>
      </w:r>
      <w:r>
        <w:t>: May follow inpatient rehab and continue for months</w:t>
      </w:r>
    </w:p>
    <w:p w14:paraId="76EDDDA7" w14:textId="77777777" w:rsidR="00B1685E" w:rsidRPr="00100874" w:rsidRDefault="00B1685E" w:rsidP="00100874">
      <w:pPr>
        <w:spacing w:before="100" w:beforeAutospacing="1" w:after="100" w:afterAutospacing="1" w:line="240" w:lineRule="auto"/>
        <w:rPr>
          <w:rFonts w:ascii="Times New Roman" w:eastAsia="Times New Roman" w:hAnsi="Times New Roman" w:cs="Times New Roman"/>
          <w:sz w:val="24"/>
          <w:szCs w:val="24"/>
          <w:lang w:eastAsia="en-IN"/>
        </w:rPr>
      </w:pPr>
    </w:p>
    <w:p w14:paraId="793A61A6" w14:textId="3DCD1BF1" w:rsidR="007E35EF" w:rsidRPr="007E35EF" w:rsidRDefault="007E35EF" w:rsidP="007E35EF">
      <w:pPr>
        <w:spacing w:before="100" w:beforeAutospacing="1" w:after="100" w:afterAutospacing="1" w:line="240" w:lineRule="auto"/>
        <w:rPr>
          <w:rFonts w:ascii="Times New Roman" w:eastAsia="Times New Roman" w:hAnsi="Times New Roman" w:cs="Times New Roman"/>
          <w:sz w:val="24"/>
          <w:szCs w:val="24"/>
          <w:lang w:eastAsia="en-IN"/>
        </w:rPr>
      </w:pPr>
    </w:p>
    <w:p w14:paraId="11ADBE15" w14:textId="539A6470" w:rsidR="00C10CBD" w:rsidRPr="00C10CBD" w:rsidRDefault="00C10CBD" w:rsidP="00C10CBD">
      <w:pPr>
        <w:pStyle w:val="ListParagraph"/>
        <w:spacing w:before="100" w:beforeAutospacing="1" w:after="100" w:afterAutospacing="1" w:line="240" w:lineRule="auto"/>
        <w:ind w:left="1080"/>
        <w:rPr>
          <w:rFonts w:ascii="Times New Roman" w:eastAsia="Times New Roman" w:hAnsi="Times New Roman" w:cs="Times New Roman"/>
          <w:sz w:val="24"/>
          <w:szCs w:val="24"/>
          <w:lang w:eastAsia="en-IN"/>
        </w:rPr>
      </w:pPr>
    </w:p>
    <w:p w14:paraId="5B4F49ED" w14:textId="77777777" w:rsidR="00E70744" w:rsidRPr="00E70744" w:rsidRDefault="00E70744" w:rsidP="00E70744">
      <w:pPr>
        <w:shd w:val="clear" w:color="auto" w:fill="FFFFFF"/>
        <w:spacing w:before="100" w:beforeAutospacing="1" w:after="300" w:line="240" w:lineRule="auto"/>
        <w:jc w:val="both"/>
        <w:rPr>
          <w:rFonts w:ascii="Arial" w:eastAsia="Times New Roman" w:hAnsi="Arial" w:cs="Arial"/>
          <w:color w:val="535353"/>
          <w:sz w:val="26"/>
          <w:szCs w:val="26"/>
          <w:lang w:eastAsia="en-IN"/>
        </w:rPr>
      </w:pPr>
    </w:p>
    <w:p w14:paraId="568B4C83" w14:textId="77777777" w:rsidR="00E70744" w:rsidRPr="00E70744" w:rsidRDefault="00E70744" w:rsidP="00E70744">
      <w:pPr>
        <w:spacing w:before="100" w:beforeAutospacing="1" w:after="100" w:afterAutospacing="1" w:line="240" w:lineRule="auto"/>
        <w:rPr>
          <w:rFonts w:ascii="Times New Roman" w:eastAsia="Times New Roman" w:hAnsi="Times New Roman" w:cs="Times New Roman"/>
          <w:sz w:val="24"/>
          <w:szCs w:val="24"/>
          <w:lang w:eastAsia="en-IN"/>
        </w:rPr>
      </w:pPr>
    </w:p>
    <w:p w14:paraId="16D75FF7" w14:textId="77777777" w:rsidR="00D719BD" w:rsidRPr="00D719BD" w:rsidRDefault="00D719BD" w:rsidP="00D719BD">
      <w:pPr>
        <w:spacing w:before="100" w:beforeAutospacing="1" w:after="100" w:afterAutospacing="1" w:line="240" w:lineRule="auto"/>
        <w:rPr>
          <w:rFonts w:ascii="Times New Roman" w:eastAsia="Times New Roman" w:hAnsi="Times New Roman" w:cs="Times New Roman"/>
          <w:sz w:val="24"/>
          <w:szCs w:val="24"/>
          <w:lang w:eastAsia="en-IN"/>
        </w:rPr>
      </w:pPr>
    </w:p>
    <w:p w14:paraId="5F894AD7" w14:textId="77777777" w:rsidR="00D719BD" w:rsidRDefault="00D719BD" w:rsidP="00D719BD">
      <w:pPr>
        <w:pStyle w:val="NormalWeb"/>
        <w:shd w:val="clear" w:color="auto" w:fill="FAFAFA"/>
        <w:spacing w:before="0" w:beforeAutospacing="0" w:after="450" w:afterAutospacing="0"/>
        <w:textAlignment w:val="baseline"/>
        <w:rPr>
          <w:rFonts w:ascii="Arial" w:hAnsi="Arial" w:cs="Arial"/>
          <w:color w:val="000000"/>
          <w:sz w:val="23"/>
          <w:szCs w:val="23"/>
        </w:rPr>
      </w:pPr>
    </w:p>
    <w:p w14:paraId="3108F837" w14:textId="77777777" w:rsidR="00533D69" w:rsidRPr="00D719BD" w:rsidRDefault="00533D69" w:rsidP="00D719BD">
      <w:pPr>
        <w:spacing w:before="100" w:beforeAutospacing="1" w:after="100" w:afterAutospacing="1" w:line="240" w:lineRule="auto"/>
        <w:rPr>
          <w:rFonts w:ascii="Times New Roman" w:eastAsia="Times New Roman" w:hAnsi="Times New Roman" w:cs="Times New Roman"/>
          <w:sz w:val="24"/>
          <w:szCs w:val="24"/>
          <w:lang w:eastAsia="en-IN"/>
        </w:rPr>
      </w:pPr>
    </w:p>
    <w:p w14:paraId="40273537" w14:textId="77777777" w:rsidR="00533D69" w:rsidRPr="00533D69" w:rsidRDefault="00533D69" w:rsidP="00533D69">
      <w:pPr>
        <w:spacing w:before="100" w:beforeAutospacing="1" w:after="100" w:afterAutospacing="1" w:line="240" w:lineRule="auto"/>
        <w:rPr>
          <w:rFonts w:ascii="Times New Roman" w:eastAsia="Times New Roman" w:hAnsi="Times New Roman" w:cs="Times New Roman"/>
          <w:sz w:val="24"/>
          <w:szCs w:val="24"/>
          <w:lang w:eastAsia="en-IN"/>
        </w:rPr>
      </w:pPr>
      <w:bookmarkStart w:id="0" w:name="_GoBack"/>
      <w:bookmarkEnd w:id="0"/>
    </w:p>
    <w:sectPr w:rsidR="00533D69" w:rsidRPr="00533D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673261" w14:textId="77777777" w:rsidR="00B1685E" w:rsidRDefault="00B1685E" w:rsidP="00B1685E">
      <w:pPr>
        <w:spacing w:after="0" w:line="240" w:lineRule="auto"/>
      </w:pPr>
      <w:r>
        <w:separator/>
      </w:r>
    </w:p>
  </w:endnote>
  <w:endnote w:type="continuationSeparator" w:id="0">
    <w:p w14:paraId="7527B3B3" w14:textId="77777777" w:rsidR="00B1685E" w:rsidRDefault="00B1685E" w:rsidP="00B168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363D96" w14:textId="77777777" w:rsidR="00B1685E" w:rsidRDefault="00B1685E" w:rsidP="00B1685E">
      <w:pPr>
        <w:spacing w:after="0" w:line="240" w:lineRule="auto"/>
      </w:pPr>
      <w:r>
        <w:separator/>
      </w:r>
    </w:p>
  </w:footnote>
  <w:footnote w:type="continuationSeparator" w:id="0">
    <w:p w14:paraId="30C47555" w14:textId="77777777" w:rsidR="00B1685E" w:rsidRDefault="00B1685E" w:rsidP="00B168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32ED2"/>
    <w:multiLevelType w:val="multilevel"/>
    <w:tmpl w:val="C376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A4F6C"/>
    <w:multiLevelType w:val="multilevel"/>
    <w:tmpl w:val="75E44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86D82"/>
    <w:multiLevelType w:val="multilevel"/>
    <w:tmpl w:val="D9CC2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13FFC"/>
    <w:multiLevelType w:val="multilevel"/>
    <w:tmpl w:val="E2683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A80AD4"/>
    <w:multiLevelType w:val="multilevel"/>
    <w:tmpl w:val="16CAA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BF0277"/>
    <w:multiLevelType w:val="multilevel"/>
    <w:tmpl w:val="90AED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7A78C1"/>
    <w:multiLevelType w:val="multilevel"/>
    <w:tmpl w:val="B7D4B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7825DA"/>
    <w:multiLevelType w:val="multilevel"/>
    <w:tmpl w:val="BF06F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40138F"/>
    <w:multiLevelType w:val="multilevel"/>
    <w:tmpl w:val="1688A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8C7FF7"/>
    <w:multiLevelType w:val="multilevel"/>
    <w:tmpl w:val="D570C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3419E5"/>
    <w:multiLevelType w:val="multilevel"/>
    <w:tmpl w:val="247AE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636EEB"/>
    <w:multiLevelType w:val="multilevel"/>
    <w:tmpl w:val="DA4AC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7772B0"/>
    <w:multiLevelType w:val="multilevel"/>
    <w:tmpl w:val="34FE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02663A"/>
    <w:multiLevelType w:val="multilevel"/>
    <w:tmpl w:val="11FC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18652E"/>
    <w:multiLevelType w:val="multilevel"/>
    <w:tmpl w:val="9F64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B67663"/>
    <w:multiLevelType w:val="multilevel"/>
    <w:tmpl w:val="13BED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0717A9"/>
    <w:multiLevelType w:val="multilevel"/>
    <w:tmpl w:val="D0E6B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C82E6E"/>
    <w:multiLevelType w:val="multilevel"/>
    <w:tmpl w:val="D022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1B55991"/>
    <w:multiLevelType w:val="multilevel"/>
    <w:tmpl w:val="8B62B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542EC6"/>
    <w:multiLevelType w:val="multilevel"/>
    <w:tmpl w:val="4F0A9C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9A44152"/>
    <w:multiLevelType w:val="multilevel"/>
    <w:tmpl w:val="62A61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2E6A2F"/>
    <w:multiLevelType w:val="multilevel"/>
    <w:tmpl w:val="DAA6A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A995B83"/>
    <w:multiLevelType w:val="multilevel"/>
    <w:tmpl w:val="10445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BD67349"/>
    <w:multiLevelType w:val="multilevel"/>
    <w:tmpl w:val="FF2A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BE9565E"/>
    <w:multiLevelType w:val="multilevel"/>
    <w:tmpl w:val="58BA6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CED2BD7"/>
    <w:multiLevelType w:val="multilevel"/>
    <w:tmpl w:val="25F0B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04623A"/>
    <w:multiLevelType w:val="hybridMultilevel"/>
    <w:tmpl w:val="C4522C04"/>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30CF3368"/>
    <w:multiLevelType w:val="multilevel"/>
    <w:tmpl w:val="BCA0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14E39D9"/>
    <w:multiLevelType w:val="multilevel"/>
    <w:tmpl w:val="D0B8CA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3492D6F"/>
    <w:multiLevelType w:val="multilevel"/>
    <w:tmpl w:val="6180B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7562D0C"/>
    <w:multiLevelType w:val="multilevel"/>
    <w:tmpl w:val="A9501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81829C3"/>
    <w:multiLevelType w:val="multilevel"/>
    <w:tmpl w:val="B4CA2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9687BE7"/>
    <w:multiLevelType w:val="multilevel"/>
    <w:tmpl w:val="24624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D0B1BBF"/>
    <w:multiLevelType w:val="multilevel"/>
    <w:tmpl w:val="66E4A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567367"/>
    <w:multiLevelType w:val="multilevel"/>
    <w:tmpl w:val="2E387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28829A0"/>
    <w:multiLevelType w:val="multilevel"/>
    <w:tmpl w:val="4DCE6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B0359D"/>
    <w:multiLevelType w:val="hybridMultilevel"/>
    <w:tmpl w:val="0DFA7688"/>
    <w:lvl w:ilvl="0" w:tplc="59428CA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4CCF5DD8"/>
    <w:multiLevelType w:val="hybridMultilevel"/>
    <w:tmpl w:val="589E2E42"/>
    <w:lvl w:ilvl="0" w:tplc="15269E5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4E24029D"/>
    <w:multiLevelType w:val="multilevel"/>
    <w:tmpl w:val="C8609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E5E3059"/>
    <w:multiLevelType w:val="multilevel"/>
    <w:tmpl w:val="EFD6A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F332429"/>
    <w:multiLevelType w:val="multilevel"/>
    <w:tmpl w:val="F990C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33851C9"/>
    <w:multiLevelType w:val="multilevel"/>
    <w:tmpl w:val="A3CEA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53632BB"/>
    <w:multiLevelType w:val="multilevel"/>
    <w:tmpl w:val="FEEA0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5C81761"/>
    <w:multiLevelType w:val="multilevel"/>
    <w:tmpl w:val="1494E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6AC55D9"/>
    <w:multiLevelType w:val="multilevel"/>
    <w:tmpl w:val="6980B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A19413B"/>
    <w:multiLevelType w:val="multilevel"/>
    <w:tmpl w:val="48600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B0E74D9"/>
    <w:multiLevelType w:val="multilevel"/>
    <w:tmpl w:val="004EF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C156941"/>
    <w:multiLevelType w:val="multilevel"/>
    <w:tmpl w:val="5CFED1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CC415BE"/>
    <w:multiLevelType w:val="multilevel"/>
    <w:tmpl w:val="86E4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EF95447"/>
    <w:multiLevelType w:val="multilevel"/>
    <w:tmpl w:val="CDF23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F482051"/>
    <w:multiLevelType w:val="multilevel"/>
    <w:tmpl w:val="022A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05575A5"/>
    <w:multiLevelType w:val="multilevel"/>
    <w:tmpl w:val="22D6F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11E0285"/>
    <w:multiLevelType w:val="multilevel"/>
    <w:tmpl w:val="9106F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2EF3E9E"/>
    <w:multiLevelType w:val="multilevel"/>
    <w:tmpl w:val="0C042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8F67ABD"/>
    <w:multiLevelType w:val="multilevel"/>
    <w:tmpl w:val="DB68B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AEE728D"/>
    <w:multiLevelType w:val="multilevel"/>
    <w:tmpl w:val="DC4CD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CB06325"/>
    <w:multiLevelType w:val="multilevel"/>
    <w:tmpl w:val="A334A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0286E12"/>
    <w:multiLevelType w:val="hybridMultilevel"/>
    <w:tmpl w:val="AF108812"/>
    <w:lvl w:ilvl="0" w:tplc="5016C3F8">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736F2B40"/>
    <w:multiLevelType w:val="multilevel"/>
    <w:tmpl w:val="E89C5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5E1093F"/>
    <w:multiLevelType w:val="multilevel"/>
    <w:tmpl w:val="CC545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78C75BF"/>
    <w:multiLevelType w:val="multilevel"/>
    <w:tmpl w:val="FF6A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A637B3F"/>
    <w:multiLevelType w:val="multilevel"/>
    <w:tmpl w:val="DB004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DC95893"/>
    <w:multiLevelType w:val="multilevel"/>
    <w:tmpl w:val="87C88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7"/>
  </w:num>
  <w:num w:numId="3">
    <w:abstractNumId w:val="13"/>
  </w:num>
  <w:num w:numId="4">
    <w:abstractNumId w:val="52"/>
  </w:num>
  <w:num w:numId="5">
    <w:abstractNumId w:val="11"/>
  </w:num>
  <w:num w:numId="6">
    <w:abstractNumId w:val="3"/>
  </w:num>
  <w:num w:numId="7">
    <w:abstractNumId w:val="57"/>
  </w:num>
  <w:num w:numId="8">
    <w:abstractNumId w:val="18"/>
  </w:num>
  <w:num w:numId="9">
    <w:abstractNumId w:val="9"/>
  </w:num>
  <w:num w:numId="10">
    <w:abstractNumId w:val="8"/>
  </w:num>
  <w:num w:numId="11">
    <w:abstractNumId w:val="45"/>
  </w:num>
  <w:num w:numId="12">
    <w:abstractNumId w:val="1"/>
  </w:num>
  <w:num w:numId="13">
    <w:abstractNumId w:val="53"/>
  </w:num>
  <w:num w:numId="14">
    <w:abstractNumId w:val="37"/>
  </w:num>
  <w:num w:numId="15">
    <w:abstractNumId w:val="58"/>
  </w:num>
  <w:num w:numId="16">
    <w:abstractNumId w:val="28"/>
  </w:num>
  <w:num w:numId="17">
    <w:abstractNumId w:val="61"/>
  </w:num>
  <w:num w:numId="18">
    <w:abstractNumId w:val="29"/>
  </w:num>
  <w:num w:numId="19">
    <w:abstractNumId w:val="31"/>
  </w:num>
  <w:num w:numId="20">
    <w:abstractNumId w:val="2"/>
  </w:num>
  <w:num w:numId="21">
    <w:abstractNumId w:val="25"/>
  </w:num>
  <w:num w:numId="22">
    <w:abstractNumId w:val="39"/>
  </w:num>
  <w:num w:numId="23">
    <w:abstractNumId w:val="14"/>
  </w:num>
  <w:num w:numId="24">
    <w:abstractNumId w:val="5"/>
  </w:num>
  <w:num w:numId="25">
    <w:abstractNumId w:val="23"/>
  </w:num>
  <w:num w:numId="26">
    <w:abstractNumId w:val="51"/>
  </w:num>
  <w:num w:numId="27">
    <w:abstractNumId w:val="15"/>
  </w:num>
  <w:num w:numId="28">
    <w:abstractNumId w:val="20"/>
  </w:num>
  <w:num w:numId="29">
    <w:abstractNumId w:val="49"/>
  </w:num>
  <w:num w:numId="30">
    <w:abstractNumId w:val="54"/>
  </w:num>
  <w:num w:numId="31">
    <w:abstractNumId w:val="60"/>
  </w:num>
  <w:num w:numId="32">
    <w:abstractNumId w:val="12"/>
  </w:num>
  <w:num w:numId="33">
    <w:abstractNumId w:val="10"/>
  </w:num>
  <w:num w:numId="34">
    <w:abstractNumId w:val="48"/>
  </w:num>
  <w:num w:numId="35">
    <w:abstractNumId w:val="27"/>
  </w:num>
  <w:num w:numId="36">
    <w:abstractNumId w:val="6"/>
  </w:num>
  <w:num w:numId="37">
    <w:abstractNumId w:val="42"/>
  </w:num>
  <w:num w:numId="38">
    <w:abstractNumId w:val="30"/>
  </w:num>
  <w:num w:numId="39">
    <w:abstractNumId w:val="38"/>
  </w:num>
  <w:num w:numId="40">
    <w:abstractNumId w:val="40"/>
  </w:num>
  <w:num w:numId="41">
    <w:abstractNumId w:val="17"/>
  </w:num>
  <w:num w:numId="42">
    <w:abstractNumId w:val="50"/>
  </w:num>
  <w:num w:numId="43">
    <w:abstractNumId w:val="0"/>
  </w:num>
  <w:num w:numId="44">
    <w:abstractNumId w:val="36"/>
  </w:num>
  <w:num w:numId="45">
    <w:abstractNumId w:val="19"/>
  </w:num>
  <w:num w:numId="46">
    <w:abstractNumId w:val="16"/>
  </w:num>
  <w:num w:numId="47">
    <w:abstractNumId w:val="35"/>
  </w:num>
  <w:num w:numId="48">
    <w:abstractNumId w:val="26"/>
  </w:num>
  <w:num w:numId="49">
    <w:abstractNumId w:val="62"/>
  </w:num>
  <w:num w:numId="50">
    <w:abstractNumId w:val="46"/>
  </w:num>
  <w:num w:numId="51">
    <w:abstractNumId w:val="34"/>
  </w:num>
  <w:num w:numId="52">
    <w:abstractNumId w:val="32"/>
  </w:num>
  <w:num w:numId="53">
    <w:abstractNumId w:val="43"/>
  </w:num>
  <w:num w:numId="54">
    <w:abstractNumId w:val="55"/>
  </w:num>
  <w:num w:numId="55">
    <w:abstractNumId w:val="59"/>
  </w:num>
  <w:num w:numId="56">
    <w:abstractNumId w:val="33"/>
  </w:num>
  <w:num w:numId="57">
    <w:abstractNumId w:val="4"/>
  </w:num>
  <w:num w:numId="58">
    <w:abstractNumId w:val="56"/>
  </w:num>
  <w:num w:numId="59">
    <w:abstractNumId w:val="21"/>
  </w:num>
  <w:num w:numId="60">
    <w:abstractNumId w:val="22"/>
  </w:num>
  <w:num w:numId="61">
    <w:abstractNumId w:val="24"/>
  </w:num>
  <w:num w:numId="62">
    <w:abstractNumId w:val="47"/>
  </w:num>
  <w:num w:numId="63">
    <w:abstractNumId w:val="4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F90"/>
    <w:rsid w:val="00100874"/>
    <w:rsid w:val="00161F20"/>
    <w:rsid w:val="00230A0C"/>
    <w:rsid w:val="00533D69"/>
    <w:rsid w:val="0061373E"/>
    <w:rsid w:val="00753F03"/>
    <w:rsid w:val="00794F34"/>
    <w:rsid w:val="007E35EF"/>
    <w:rsid w:val="00AB267C"/>
    <w:rsid w:val="00B1685E"/>
    <w:rsid w:val="00B82F90"/>
    <w:rsid w:val="00BF70EC"/>
    <w:rsid w:val="00C10CBD"/>
    <w:rsid w:val="00C3436D"/>
    <w:rsid w:val="00CA60A7"/>
    <w:rsid w:val="00D719BD"/>
    <w:rsid w:val="00E70744"/>
    <w:rsid w:val="00FE34B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FCC75"/>
  <w15:chartTrackingRefBased/>
  <w15:docId w15:val="{A16998E7-F0A8-47DF-B09F-3C8C77CE1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3436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82F9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7E35E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82F9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2F90"/>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B82F90"/>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B82F90"/>
    <w:rPr>
      <w:b/>
      <w:bCs/>
    </w:rPr>
  </w:style>
  <w:style w:type="character" w:styleId="Emphasis">
    <w:name w:val="Emphasis"/>
    <w:basedOn w:val="DefaultParagraphFont"/>
    <w:uiPriority w:val="20"/>
    <w:qFormat/>
    <w:rsid w:val="00FE34BB"/>
    <w:rPr>
      <w:i/>
      <w:iCs/>
    </w:rPr>
  </w:style>
  <w:style w:type="paragraph" w:styleId="ListParagraph">
    <w:name w:val="List Paragraph"/>
    <w:basedOn w:val="Normal"/>
    <w:uiPriority w:val="34"/>
    <w:qFormat/>
    <w:rsid w:val="00C3436D"/>
    <w:pPr>
      <w:ind w:left="720"/>
      <w:contextualSpacing/>
    </w:pPr>
  </w:style>
  <w:style w:type="character" w:styleId="Hyperlink">
    <w:name w:val="Hyperlink"/>
    <w:basedOn w:val="DefaultParagraphFont"/>
    <w:uiPriority w:val="99"/>
    <w:semiHidden/>
    <w:unhideWhenUsed/>
    <w:rsid w:val="00C3436D"/>
    <w:rPr>
      <w:color w:val="0000FF"/>
      <w:u w:val="single"/>
    </w:rPr>
  </w:style>
  <w:style w:type="character" w:customStyle="1" w:styleId="Heading2Char">
    <w:name w:val="Heading 2 Char"/>
    <w:basedOn w:val="DefaultParagraphFont"/>
    <w:link w:val="Heading2"/>
    <w:uiPriority w:val="9"/>
    <w:semiHidden/>
    <w:rsid w:val="00C3436D"/>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D719B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elementor-drop-cap-letter">
    <w:name w:val="elementor-drop-cap-letter"/>
    <w:basedOn w:val="DefaultParagraphFont"/>
    <w:rsid w:val="00E70744"/>
  </w:style>
  <w:style w:type="character" w:customStyle="1" w:styleId="Heading4Char">
    <w:name w:val="Heading 4 Char"/>
    <w:basedOn w:val="DefaultParagraphFont"/>
    <w:link w:val="Heading4"/>
    <w:uiPriority w:val="9"/>
    <w:semiHidden/>
    <w:rsid w:val="007E35E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110452">
      <w:bodyDiv w:val="1"/>
      <w:marLeft w:val="0"/>
      <w:marRight w:val="0"/>
      <w:marTop w:val="0"/>
      <w:marBottom w:val="0"/>
      <w:divBdr>
        <w:top w:val="none" w:sz="0" w:space="0" w:color="auto"/>
        <w:left w:val="none" w:sz="0" w:space="0" w:color="auto"/>
        <w:bottom w:val="none" w:sz="0" w:space="0" w:color="auto"/>
        <w:right w:val="none" w:sz="0" w:space="0" w:color="auto"/>
      </w:divBdr>
    </w:div>
    <w:div w:id="290870508">
      <w:bodyDiv w:val="1"/>
      <w:marLeft w:val="0"/>
      <w:marRight w:val="0"/>
      <w:marTop w:val="0"/>
      <w:marBottom w:val="0"/>
      <w:divBdr>
        <w:top w:val="none" w:sz="0" w:space="0" w:color="auto"/>
        <w:left w:val="none" w:sz="0" w:space="0" w:color="auto"/>
        <w:bottom w:val="none" w:sz="0" w:space="0" w:color="auto"/>
        <w:right w:val="none" w:sz="0" w:space="0" w:color="auto"/>
      </w:divBdr>
    </w:div>
    <w:div w:id="380985798">
      <w:bodyDiv w:val="1"/>
      <w:marLeft w:val="0"/>
      <w:marRight w:val="0"/>
      <w:marTop w:val="0"/>
      <w:marBottom w:val="0"/>
      <w:divBdr>
        <w:top w:val="none" w:sz="0" w:space="0" w:color="auto"/>
        <w:left w:val="none" w:sz="0" w:space="0" w:color="auto"/>
        <w:bottom w:val="none" w:sz="0" w:space="0" w:color="auto"/>
        <w:right w:val="none" w:sz="0" w:space="0" w:color="auto"/>
      </w:divBdr>
    </w:div>
    <w:div w:id="452091675">
      <w:bodyDiv w:val="1"/>
      <w:marLeft w:val="0"/>
      <w:marRight w:val="0"/>
      <w:marTop w:val="0"/>
      <w:marBottom w:val="0"/>
      <w:divBdr>
        <w:top w:val="none" w:sz="0" w:space="0" w:color="auto"/>
        <w:left w:val="none" w:sz="0" w:space="0" w:color="auto"/>
        <w:bottom w:val="none" w:sz="0" w:space="0" w:color="auto"/>
        <w:right w:val="none" w:sz="0" w:space="0" w:color="auto"/>
      </w:divBdr>
    </w:div>
    <w:div w:id="703484088">
      <w:bodyDiv w:val="1"/>
      <w:marLeft w:val="0"/>
      <w:marRight w:val="0"/>
      <w:marTop w:val="0"/>
      <w:marBottom w:val="0"/>
      <w:divBdr>
        <w:top w:val="none" w:sz="0" w:space="0" w:color="auto"/>
        <w:left w:val="none" w:sz="0" w:space="0" w:color="auto"/>
        <w:bottom w:val="none" w:sz="0" w:space="0" w:color="auto"/>
        <w:right w:val="none" w:sz="0" w:space="0" w:color="auto"/>
      </w:divBdr>
    </w:div>
    <w:div w:id="756830079">
      <w:bodyDiv w:val="1"/>
      <w:marLeft w:val="0"/>
      <w:marRight w:val="0"/>
      <w:marTop w:val="0"/>
      <w:marBottom w:val="0"/>
      <w:divBdr>
        <w:top w:val="none" w:sz="0" w:space="0" w:color="auto"/>
        <w:left w:val="none" w:sz="0" w:space="0" w:color="auto"/>
        <w:bottom w:val="none" w:sz="0" w:space="0" w:color="auto"/>
        <w:right w:val="none" w:sz="0" w:space="0" w:color="auto"/>
      </w:divBdr>
    </w:div>
    <w:div w:id="866214138">
      <w:bodyDiv w:val="1"/>
      <w:marLeft w:val="0"/>
      <w:marRight w:val="0"/>
      <w:marTop w:val="0"/>
      <w:marBottom w:val="0"/>
      <w:divBdr>
        <w:top w:val="none" w:sz="0" w:space="0" w:color="auto"/>
        <w:left w:val="none" w:sz="0" w:space="0" w:color="auto"/>
        <w:bottom w:val="none" w:sz="0" w:space="0" w:color="auto"/>
        <w:right w:val="none" w:sz="0" w:space="0" w:color="auto"/>
      </w:divBdr>
    </w:div>
    <w:div w:id="895429310">
      <w:bodyDiv w:val="1"/>
      <w:marLeft w:val="0"/>
      <w:marRight w:val="0"/>
      <w:marTop w:val="0"/>
      <w:marBottom w:val="0"/>
      <w:divBdr>
        <w:top w:val="none" w:sz="0" w:space="0" w:color="auto"/>
        <w:left w:val="none" w:sz="0" w:space="0" w:color="auto"/>
        <w:bottom w:val="none" w:sz="0" w:space="0" w:color="auto"/>
        <w:right w:val="none" w:sz="0" w:space="0" w:color="auto"/>
      </w:divBdr>
    </w:div>
    <w:div w:id="991252103">
      <w:bodyDiv w:val="1"/>
      <w:marLeft w:val="0"/>
      <w:marRight w:val="0"/>
      <w:marTop w:val="0"/>
      <w:marBottom w:val="0"/>
      <w:divBdr>
        <w:top w:val="none" w:sz="0" w:space="0" w:color="auto"/>
        <w:left w:val="none" w:sz="0" w:space="0" w:color="auto"/>
        <w:bottom w:val="none" w:sz="0" w:space="0" w:color="auto"/>
        <w:right w:val="none" w:sz="0" w:space="0" w:color="auto"/>
      </w:divBdr>
    </w:div>
    <w:div w:id="1025517597">
      <w:bodyDiv w:val="1"/>
      <w:marLeft w:val="0"/>
      <w:marRight w:val="0"/>
      <w:marTop w:val="0"/>
      <w:marBottom w:val="0"/>
      <w:divBdr>
        <w:top w:val="none" w:sz="0" w:space="0" w:color="auto"/>
        <w:left w:val="none" w:sz="0" w:space="0" w:color="auto"/>
        <w:bottom w:val="none" w:sz="0" w:space="0" w:color="auto"/>
        <w:right w:val="none" w:sz="0" w:space="0" w:color="auto"/>
      </w:divBdr>
    </w:div>
    <w:div w:id="1309896379">
      <w:bodyDiv w:val="1"/>
      <w:marLeft w:val="0"/>
      <w:marRight w:val="0"/>
      <w:marTop w:val="0"/>
      <w:marBottom w:val="0"/>
      <w:divBdr>
        <w:top w:val="none" w:sz="0" w:space="0" w:color="auto"/>
        <w:left w:val="none" w:sz="0" w:space="0" w:color="auto"/>
        <w:bottom w:val="none" w:sz="0" w:space="0" w:color="auto"/>
        <w:right w:val="none" w:sz="0" w:space="0" w:color="auto"/>
      </w:divBdr>
    </w:div>
    <w:div w:id="1391922370">
      <w:bodyDiv w:val="1"/>
      <w:marLeft w:val="0"/>
      <w:marRight w:val="0"/>
      <w:marTop w:val="0"/>
      <w:marBottom w:val="0"/>
      <w:divBdr>
        <w:top w:val="none" w:sz="0" w:space="0" w:color="auto"/>
        <w:left w:val="none" w:sz="0" w:space="0" w:color="auto"/>
        <w:bottom w:val="none" w:sz="0" w:space="0" w:color="auto"/>
        <w:right w:val="none" w:sz="0" w:space="0" w:color="auto"/>
      </w:divBdr>
    </w:div>
    <w:div w:id="1394154462">
      <w:bodyDiv w:val="1"/>
      <w:marLeft w:val="0"/>
      <w:marRight w:val="0"/>
      <w:marTop w:val="0"/>
      <w:marBottom w:val="0"/>
      <w:divBdr>
        <w:top w:val="none" w:sz="0" w:space="0" w:color="auto"/>
        <w:left w:val="none" w:sz="0" w:space="0" w:color="auto"/>
        <w:bottom w:val="none" w:sz="0" w:space="0" w:color="auto"/>
        <w:right w:val="none" w:sz="0" w:space="0" w:color="auto"/>
      </w:divBdr>
    </w:div>
    <w:div w:id="1568111378">
      <w:bodyDiv w:val="1"/>
      <w:marLeft w:val="0"/>
      <w:marRight w:val="0"/>
      <w:marTop w:val="0"/>
      <w:marBottom w:val="0"/>
      <w:divBdr>
        <w:top w:val="none" w:sz="0" w:space="0" w:color="auto"/>
        <w:left w:val="none" w:sz="0" w:space="0" w:color="auto"/>
        <w:bottom w:val="none" w:sz="0" w:space="0" w:color="auto"/>
        <w:right w:val="none" w:sz="0" w:space="0" w:color="auto"/>
      </w:divBdr>
    </w:div>
    <w:div w:id="1878085721">
      <w:bodyDiv w:val="1"/>
      <w:marLeft w:val="0"/>
      <w:marRight w:val="0"/>
      <w:marTop w:val="0"/>
      <w:marBottom w:val="0"/>
      <w:divBdr>
        <w:top w:val="none" w:sz="0" w:space="0" w:color="auto"/>
        <w:left w:val="none" w:sz="0" w:space="0" w:color="auto"/>
        <w:bottom w:val="none" w:sz="0" w:space="0" w:color="auto"/>
        <w:right w:val="none" w:sz="0" w:space="0" w:color="auto"/>
      </w:divBdr>
    </w:div>
    <w:div w:id="2028407869">
      <w:bodyDiv w:val="1"/>
      <w:marLeft w:val="0"/>
      <w:marRight w:val="0"/>
      <w:marTop w:val="0"/>
      <w:marBottom w:val="0"/>
      <w:divBdr>
        <w:top w:val="none" w:sz="0" w:space="0" w:color="auto"/>
        <w:left w:val="none" w:sz="0" w:space="0" w:color="auto"/>
        <w:bottom w:val="none" w:sz="0" w:space="0" w:color="auto"/>
        <w:right w:val="none" w:sz="0" w:space="0" w:color="auto"/>
      </w:divBdr>
    </w:div>
    <w:div w:id="208104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oncenter.com/addiction-treatment/alcohol-rehab/" TargetMode="External"/><Relationship Id="rId13" Type="http://schemas.openxmlformats.org/officeDocument/2006/relationships/hyperlink" Target="https://www.hope-rehab-center-thailand.com/we-treat/dual-diagnosis/depression/" TargetMode="External"/><Relationship Id="rId3" Type="http://schemas.openxmlformats.org/officeDocument/2006/relationships/settings" Target="settings.xml"/><Relationship Id="rId7" Type="http://schemas.openxmlformats.org/officeDocument/2006/relationships/hyperlink" Target="https://www.mayoclinic.org/diseases-conditions/alcohol-use-disorder/symptoms-causes/syc-20369243" TargetMode="External"/><Relationship Id="rId12" Type="http://schemas.openxmlformats.org/officeDocument/2006/relationships/hyperlink" Target="https://www.ncbi.nlm.nih.gov/pmc/articles/PMC292172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toncenter.com/about-us/philosoph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nida.nih.gov/publications/drugfacts/heroin" TargetMode="External"/><Relationship Id="rId4" Type="http://schemas.openxmlformats.org/officeDocument/2006/relationships/webSettings" Target="webSettings.xml"/><Relationship Id="rId9" Type="http://schemas.openxmlformats.org/officeDocument/2006/relationships/hyperlink" Target="https://atoncenter.com/addiction-treatment/stimulants/" TargetMode="External"/><Relationship Id="rId14" Type="http://schemas.openxmlformats.org/officeDocument/2006/relationships/hyperlink" Target="http://www.nationaldrugstrategy.gov.au/internet/drugstrategy/publishing.nsf/Content/FE16C454A782A8AFCA2575BE002044D0/$File/m71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15</Pages>
  <Words>4724</Words>
  <Characters>26932</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ritav mishra</dc:creator>
  <cp:keywords/>
  <dc:description/>
  <cp:lastModifiedBy>ritav mishra</cp:lastModifiedBy>
  <cp:revision>6</cp:revision>
  <dcterms:created xsi:type="dcterms:W3CDTF">2025-05-01T06:50:00Z</dcterms:created>
  <dcterms:modified xsi:type="dcterms:W3CDTF">2025-05-01T13:18:00Z</dcterms:modified>
</cp:coreProperties>
</file>